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37" w14:textId="5AD19BA4"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14:paraId="2A45C1BA" w14:textId="77777777" w:rsidR="00F90BED" w:rsidRDefault="00F90BED" w:rsidP="002C3BD4">
      <w:pPr>
        <w:spacing w:after="0" w:line="240" w:lineRule="exact"/>
        <w:ind w:left="5529"/>
      </w:pPr>
    </w:p>
    <w:p w14:paraId="2B936C8E" w14:textId="77777777" w:rsidR="006F0743" w:rsidRDefault="002C3BD4" w:rsidP="002C3BD4">
      <w:pPr>
        <w:spacing w:after="0" w:line="240" w:lineRule="exact"/>
        <w:ind w:left="5529"/>
      </w:pPr>
      <w:r>
        <w:t xml:space="preserve">Прокурор </w:t>
      </w:r>
    </w:p>
    <w:p w14:paraId="364CC4E3" w14:textId="4701CFF3" w:rsidR="002C3BD4" w:rsidRDefault="00740B00" w:rsidP="002C3BD4">
      <w:pPr>
        <w:spacing w:after="0" w:line="240" w:lineRule="exact"/>
        <w:ind w:left="5529"/>
      </w:pPr>
      <w:r>
        <w:t>Матвеево-Курганского</w:t>
      </w:r>
      <w:r w:rsidR="002C3BD4">
        <w:t xml:space="preserve"> района </w:t>
      </w:r>
    </w:p>
    <w:p w14:paraId="4C790A7E" w14:textId="50E88F00" w:rsidR="002C3BD4" w:rsidRDefault="00740B00" w:rsidP="002C3BD4">
      <w:pPr>
        <w:spacing w:after="0" w:line="240" w:lineRule="exact"/>
        <w:ind w:left="5529"/>
      </w:pPr>
      <w:r>
        <w:t>Ростовской области</w:t>
      </w:r>
    </w:p>
    <w:p w14:paraId="44521B69" w14:textId="1CF25F71" w:rsidR="002C3BD4" w:rsidRDefault="002C3BD4" w:rsidP="002C3BD4">
      <w:pPr>
        <w:spacing w:after="0" w:line="240" w:lineRule="exact"/>
        <w:ind w:left="5529"/>
      </w:pPr>
    </w:p>
    <w:p w14:paraId="5DCC2710" w14:textId="77777777"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14:paraId="2D6C7452" w14:textId="77777777" w:rsidR="002C3BD4" w:rsidRDefault="002C3BD4" w:rsidP="002C3BD4">
      <w:pPr>
        <w:spacing w:after="0" w:line="240" w:lineRule="exact"/>
        <w:ind w:left="5529"/>
      </w:pPr>
    </w:p>
    <w:p w14:paraId="194432CB" w14:textId="455A75EB"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CD63A5">
        <w:t xml:space="preserve">И.Г. </w:t>
      </w:r>
      <w:r w:rsidR="00CD63A5">
        <w:t xml:space="preserve">Романычев </w:t>
      </w:r>
    </w:p>
    <w:p w14:paraId="081B390E" w14:textId="1768755A" w:rsidR="002C3BD4" w:rsidRDefault="002C3BD4" w:rsidP="002C3BD4">
      <w:pPr>
        <w:spacing w:after="0" w:line="240" w:lineRule="exact"/>
        <w:ind w:left="5529"/>
      </w:pPr>
    </w:p>
    <w:p w14:paraId="1D6AB811" w14:textId="3059B7AE" w:rsidR="002C3BD4" w:rsidRDefault="002C3BD4" w:rsidP="002C3BD4">
      <w:pPr>
        <w:spacing w:after="0" w:line="240" w:lineRule="exact"/>
        <w:ind w:left="5529"/>
      </w:pPr>
      <w:proofErr w:type="gramStart"/>
      <w:r>
        <w:t xml:space="preserve">«  </w:t>
      </w:r>
      <w:proofErr w:type="gramEnd"/>
      <w:r>
        <w:t xml:space="preserve">    » </w:t>
      </w:r>
      <w:r w:rsidR="00CD63A5">
        <w:t>марта</w:t>
      </w:r>
      <w:r>
        <w:t xml:space="preserve"> 20</w:t>
      </w:r>
      <w:r w:rsidR="00445B1F">
        <w:t>2</w:t>
      </w:r>
      <w:r w:rsidR="00CD63A5">
        <w:t>2</w:t>
      </w:r>
      <w:r w:rsidR="00EE75B8">
        <w:t xml:space="preserve"> г.</w:t>
      </w:r>
    </w:p>
    <w:p w14:paraId="1F51A755" w14:textId="1A8D361B" w:rsidR="002C3BD4" w:rsidRDefault="002C3BD4" w:rsidP="002C3BD4">
      <w:pPr>
        <w:spacing w:after="0" w:line="240" w:lineRule="exact"/>
      </w:pPr>
    </w:p>
    <w:p w14:paraId="36617590" w14:textId="53E7E14A" w:rsidR="002C3BD4" w:rsidRPr="00A27697" w:rsidRDefault="002C3BD4" w:rsidP="002964B7">
      <w:pPr>
        <w:spacing w:after="0" w:line="240" w:lineRule="exact"/>
        <w:jc w:val="center"/>
        <w:rPr>
          <w:sz w:val="16"/>
          <w:szCs w:val="16"/>
        </w:rPr>
      </w:pPr>
    </w:p>
    <w:p w14:paraId="5571EEDF" w14:textId="77777777" w:rsidR="002964B7" w:rsidRDefault="002964B7" w:rsidP="002964B7">
      <w:pPr>
        <w:spacing w:after="0" w:line="240" w:lineRule="exact"/>
        <w:jc w:val="center"/>
      </w:pPr>
      <w:r w:rsidRPr="002964B7">
        <w:t>Уголовная ответственность за незаконный</w:t>
      </w:r>
      <w:r>
        <w:t xml:space="preserve"> </w:t>
      </w:r>
    </w:p>
    <w:p w14:paraId="769850F2" w14:textId="3F41AC0B" w:rsidR="00AB5C10" w:rsidRPr="002964B7" w:rsidRDefault="002964B7" w:rsidP="002964B7">
      <w:pPr>
        <w:spacing w:after="0" w:line="240" w:lineRule="exact"/>
        <w:jc w:val="center"/>
      </w:pPr>
      <w:r w:rsidRPr="002964B7">
        <w:t>оборот наркотических средств</w:t>
      </w:r>
    </w:p>
    <w:p w14:paraId="55197BC1" w14:textId="77777777" w:rsidR="002964B7" w:rsidRDefault="002964B7" w:rsidP="002964B7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</w:p>
    <w:p w14:paraId="756CFFAC" w14:textId="65A5B99E" w:rsidR="007512F6" w:rsidRDefault="007512F6" w:rsidP="007512F6">
      <w:pPr>
        <w:spacing w:after="0"/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="002964B7">
        <w:rPr>
          <w:color w:val="000000"/>
        </w:rPr>
        <w:t>а истекший период 202</w:t>
      </w:r>
      <w:r w:rsidR="00CD63A5">
        <w:rPr>
          <w:color w:val="000000"/>
        </w:rPr>
        <w:t>2</w:t>
      </w:r>
      <w:r w:rsidR="002964B7">
        <w:rPr>
          <w:color w:val="000000"/>
        </w:rPr>
        <w:t xml:space="preserve"> года сотрудниками прокуратуры Матвеево-Курганского принято участие в рассмотрении Матвеево-Курганским районным судом </w:t>
      </w:r>
      <w:r w:rsidR="00C45DA2" w:rsidRPr="00C45DA2">
        <w:rPr>
          <w:color w:val="000000"/>
        </w:rPr>
        <w:t>7</w:t>
      </w:r>
      <w:r w:rsidR="002964B7">
        <w:rPr>
          <w:color w:val="000000"/>
        </w:rPr>
        <w:t xml:space="preserve"> уголовных дел в сфере незаконного оборота наркотических средств, в то время как за </w:t>
      </w:r>
      <w:r w:rsidR="00C45DA2" w:rsidRPr="00C45DA2">
        <w:rPr>
          <w:color w:val="000000"/>
        </w:rPr>
        <w:t>3</w:t>
      </w:r>
      <w:r w:rsidR="002964B7">
        <w:rPr>
          <w:color w:val="000000"/>
        </w:rPr>
        <w:t xml:space="preserve"> месяц</w:t>
      </w:r>
      <w:r w:rsidR="00C45DA2">
        <w:rPr>
          <w:color w:val="000000"/>
        </w:rPr>
        <w:t>а</w:t>
      </w:r>
      <w:r w:rsidR="002964B7">
        <w:rPr>
          <w:color w:val="000000"/>
        </w:rPr>
        <w:t xml:space="preserve"> 202</w:t>
      </w:r>
      <w:r w:rsidR="00C45DA2">
        <w:rPr>
          <w:color w:val="000000"/>
        </w:rPr>
        <w:t>1</w:t>
      </w:r>
      <w:r w:rsidR="002964B7">
        <w:rPr>
          <w:color w:val="000000"/>
        </w:rPr>
        <w:t xml:space="preserve"> года было рассмотрено всего </w:t>
      </w:r>
      <w:r w:rsidR="00C45DA2">
        <w:rPr>
          <w:color w:val="000000"/>
        </w:rPr>
        <w:t>3</w:t>
      </w:r>
      <w:r w:rsidR="002964B7">
        <w:rPr>
          <w:color w:val="000000"/>
        </w:rPr>
        <w:t xml:space="preserve"> уголовных дел</w:t>
      </w:r>
      <w:r w:rsidR="00C45DA2">
        <w:rPr>
          <w:color w:val="000000"/>
        </w:rPr>
        <w:t>а</w:t>
      </w:r>
      <w:bookmarkStart w:id="0" w:name="_GoBack"/>
      <w:bookmarkEnd w:id="0"/>
      <w:r w:rsidR="002964B7">
        <w:rPr>
          <w:color w:val="000000"/>
        </w:rPr>
        <w:t xml:space="preserve"> этой категории.</w:t>
      </w:r>
      <w:r w:rsidRPr="007512F6">
        <w:rPr>
          <w:color w:val="000000"/>
        </w:rPr>
        <w:t xml:space="preserve"> </w:t>
      </w:r>
    </w:p>
    <w:p w14:paraId="6395F287" w14:textId="423BA6BB" w:rsidR="00940077" w:rsidRDefault="00940077" w:rsidP="007512F6">
      <w:pPr>
        <w:spacing w:after="0"/>
        <w:ind w:firstLine="720"/>
        <w:jc w:val="both"/>
        <w:rPr>
          <w:color w:val="000000"/>
        </w:rPr>
      </w:pPr>
      <w:r>
        <w:rPr>
          <w:color w:val="000000"/>
        </w:rPr>
        <w:t>Таким образом наблюдается негативная тенденция роста преступлений в данной сфере.</w:t>
      </w:r>
    </w:p>
    <w:p w14:paraId="3EB7DCA9" w14:textId="2C839D76" w:rsidR="002964B7" w:rsidRDefault="007512F6" w:rsidP="002964B7">
      <w:pPr>
        <w:spacing w:after="0"/>
        <w:ind w:firstLine="720"/>
        <w:jc w:val="both"/>
        <w:rPr>
          <w:color w:val="000000"/>
        </w:rPr>
      </w:pPr>
      <w:r w:rsidRPr="00435520">
        <w:rPr>
          <w:color w:val="000000"/>
        </w:rPr>
        <w:t>Уголовная ответственность за незаконный оборот наркотических средств и психотропных веществ установлена в девяти статьях У</w:t>
      </w:r>
      <w:r>
        <w:rPr>
          <w:color w:val="000000"/>
        </w:rPr>
        <w:t xml:space="preserve">головного </w:t>
      </w:r>
      <w:r w:rsidRPr="00435520">
        <w:rPr>
          <w:color w:val="000000"/>
        </w:rPr>
        <w:t>К</w:t>
      </w:r>
      <w:r>
        <w:rPr>
          <w:color w:val="000000"/>
        </w:rPr>
        <w:t xml:space="preserve">одекса </w:t>
      </w:r>
      <w:r w:rsidRPr="00435520">
        <w:rPr>
          <w:color w:val="000000"/>
        </w:rPr>
        <w:t>Р</w:t>
      </w:r>
      <w:r>
        <w:rPr>
          <w:color w:val="000000"/>
        </w:rPr>
        <w:t>оссийской федерации</w:t>
      </w:r>
      <w:r w:rsidRPr="00435520">
        <w:rPr>
          <w:color w:val="000000"/>
        </w:rPr>
        <w:t xml:space="preserve">. </w:t>
      </w:r>
      <w:r>
        <w:rPr>
          <w:color w:val="000000"/>
        </w:rPr>
        <w:t>Н</w:t>
      </w:r>
      <w:r w:rsidR="002964B7" w:rsidRPr="00435520">
        <w:rPr>
          <w:color w:val="000000"/>
        </w:rPr>
        <w:t>аказуемыми считаются их незаконные приобретение, хранение, перевозка, изготовление, переработка без цели сбыта в значительном, крупном и особо крупном размерах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или систематическое предоставление помещений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 веществ (ст. 188 УК РФ).</w:t>
      </w:r>
    </w:p>
    <w:p w14:paraId="374FD979" w14:textId="151FF1DE" w:rsidR="00451A18" w:rsidRPr="00C45DA2" w:rsidRDefault="002964B7" w:rsidP="00CD63A5">
      <w:pPr>
        <w:spacing w:after="0"/>
        <w:jc w:val="both"/>
        <w:rPr>
          <w:lang w:val="en-US"/>
        </w:rPr>
      </w:pPr>
      <w:r w:rsidRPr="005425FE">
        <w:rPr>
          <w:color w:val="000000"/>
        </w:rPr>
        <w:tab/>
      </w:r>
    </w:p>
    <w:p w14:paraId="5022C864" w14:textId="137DB060" w:rsidR="0041380A" w:rsidRDefault="00D85C27" w:rsidP="00F3004D">
      <w:pPr>
        <w:spacing w:after="0" w:line="240" w:lineRule="exact"/>
        <w:jc w:val="both"/>
      </w:pPr>
      <w:r>
        <w:t>Старший п</w:t>
      </w:r>
      <w:r w:rsidR="00E81236">
        <w:t>омощник прокурора</w:t>
      </w:r>
    </w:p>
    <w:p w14:paraId="42EFB61F" w14:textId="0BF28B22" w:rsidR="00E81236" w:rsidRDefault="00A11917" w:rsidP="00F3004D">
      <w:pPr>
        <w:spacing w:after="0" w:line="240" w:lineRule="exact"/>
        <w:jc w:val="both"/>
      </w:pPr>
      <w:r>
        <w:t xml:space="preserve">Матвеево-Курганского района </w:t>
      </w:r>
      <w:r w:rsidR="0041380A">
        <w:t xml:space="preserve">                                                                </w:t>
      </w:r>
      <w:r w:rsidR="00D85C27">
        <w:t xml:space="preserve">     </w:t>
      </w:r>
      <w:r w:rsidR="00E81236">
        <w:t xml:space="preserve"> </w:t>
      </w:r>
      <w:r w:rsidR="00D85C27">
        <w:t>Д.А. Ткач</w:t>
      </w:r>
    </w:p>
    <w:sectPr w:rsidR="00E81236" w:rsidSect="007F2CE7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15177"/>
    <w:rsid w:val="00032502"/>
    <w:rsid w:val="0003482A"/>
    <w:rsid w:val="00040B45"/>
    <w:rsid w:val="00041A1E"/>
    <w:rsid w:val="00046357"/>
    <w:rsid w:val="00094203"/>
    <w:rsid w:val="00096222"/>
    <w:rsid w:val="000C3708"/>
    <w:rsid w:val="000C45FF"/>
    <w:rsid w:val="00127CDD"/>
    <w:rsid w:val="00142503"/>
    <w:rsid w:val="00156B3C"/>
    <w:rsid w:val="0016425D"/>
    <w:rsid w:val="00174218"/>
    <w:rsid w:val="00192301"/>
    <w:rsid w:val="001D44B4"/>
    <w:rsid w:val="001E4B8C"/>
    <w:rsid w:val="002232DD"/>
    <w:rsid w:val="00242AA6"/>
    <w:rsid w:val="00247951"/>
    <w:rsid w:val="002525F5"/>
    <w:rsid w:val="00296196"/>
    <w:rsid w:val="002964B7"/>
    <w:rsid w:val="002A7889"/>
    <w:rsid w:val="002B5F0F"/>
    <w:rsid w:val="002C3BD4"/>
    <w:rsid w:val="0032430A"/>
    <w:rsid w:val="003657CA"/>
    <w:rsid w:val="0038645E"/>
    <w:rsid w:val="003D3D42"/>
    <w:rsid w:val="003E4B84"/>
    <w:rsid w:val="0041380A"/>
    <w:rsid w:val="00445B1F"/>
    <w:rsid w:val="00451A18"/>
    <w:rsid w:val="00453833"/>
    <w:rsid w:val="004D37D7"/>
    <w:rsid w:val="0050165F"/>
    <w:rsid w:val="005415EF"/>
    <w:rsid w:val="0056018C"/>
    <w:rsid w:val="00562C0D"/>
    <w:rsid w:val="0058791D"/>
    <w:rsid w:val="005A0B47"/>
    <w:rsid w:val="005A4B45"/>
    <w:rsid w:val="005B3F1E"/>
    <w:rsid w:val="006527E0"/>
    <w:rsid w:val="0065702D"/>
    <w:rsid w:val="0067093B"/>
    <w:rsid w:val="00670D0D"/>
    <w:rsid w:val="006744E5"/>
    <w:rsid w:val="006745F0"/>
    <w:rsid w:val="006A7196"/>
    <w:rsid w:val="006D1B7E"/>
    <w:rsid w:val="006F0743"/>
    <w:rsid w:val="00721CB3"/>
    <w:rsid w:val="00740B00"/>
    <w:rsid w:val="007512F6"/>
    <w:rsid w:val="0076330D"/>
    <w:rsid w:val="00776655"/>
    <w:rsid w:val="007C063C"/>
    <w:rsid w:val="007C0BF3"/>
    <w:rsid w:val="007D66FD"/>
    <w:rsid w:val="007F2CE7"/>
    <w:rsid w:val="00804805"/>
    <w:rsid w:val="00820D1F"/>
    <w:rsid w:val="008814EF"/>
    <w:rsid w:val="00886E73"/>
    <w:rsid w:val="008934FF"/>
    <w:rsid w:val="008A488B"/>
    <w:rsid w:val="008C1DA3"/>
    <w:rsid w:val="008E38A2"/>
    <w:rsid w:val="009233CA"/>
    <w:rsid w:val="00940077"/>
    <w:rsid w:val="00942124"/>
    <w:rsid w:val="00963E9F"/>
    <w:rsid w:val="00985342"/>
    <w:rsid w:val="00A11917"/>
    <w:rsid w:val="00A21463"/>
    <w:rsid w:val="00A27697"/>
    <w:rsid w:val="00A478BD"/>
    <w:rsid w:val="00AA666C"/>
    <w:rsid w:val="00AB5C10"/>
    <w:rsid w:val="00AB6E6E"/>
    <w:rsid w:val="00AD1069"/>
    <w:rsid w:val="00AF13C4"/>
    <w:rsid w:val="00B12A67"/>
    <w:rsid w:val="00B509AF"/>
    <w:rsid w:val="00B673DC"/>
    <w:rsid w:val="00B81A61"/>
    <w:rsid w:val="00B911FD"/>
    <w:rsid w:val="00BC0FCF"/>
    <w:rsid w:val="00BD3A26"/>
    <w:rsid w:val="00BE3B24"/>
    <w:rsid w:val="00BE55AE"/>
    <w:rsid w:val="00C020C2"/>
    <w:rsid w:val="00C14588"/>
    <w:rsid w:val="00C45DA2"/>
    <w:rsid w:val="00C7249D"/>
    <w:rsid w:val="00C750EC"/>
    <w:rsid w:val="00C75944"/>
    <w:rsid w:val="00C87BB5"/>
    <w:rsid w:val="00C911F8"/>
    <w:rsid w:val="00C92760"/>
    <w:rsid w:val="00CB44AF"/>
    <w:rsid w:val="00CC74E1"/>
    <w:rsid w:val="00CD63A5"/>
    <w:rsid w:val="00D24906"/>
    <w:rsid w:val="00D37B4B"/>
    <w:rsid w:val="00D52CD0"/>
    <w:rsid w:val="00D73137"/>
    <w:rsid w:val="00D85C27"/>
    <w:rsid w:val="00D90AE7"/>
    <w:rsid w:val="00DA45BF"/>
    <w:rsid w:val="00DA53B0"/>
    <w:rsid w:val="00DF3C66"/>
    <w:rsid w:val="00E01752"/>
    <w:rsid w:val="00E03DDF"/>
    <w:rsid w:val="00E30C59"/>
    <w:rsid w:val="00E31D1E"/>
    <w:rsid w:val="00E51C6E"/>
    <w:rsid w:val="00E5207A"/>
    <w:rsid w:val="00E57465"/>
    <w:rsid w:val="00E6382B"/>
    <w:rsid w:val="00E81236"/>
    <w:rsid w:val="00E8218B"/>
    <w:rsid w:val="00EA3A2F"/>
    <w:rsid w:val="00EA6004"/>
    <w:rsid w:val="00EA77F4"/>
    <w:rsid w:val="00EB5038"/>
    <w:rsid w:val="00ED468D"/>
    <w:rsid w:val="00ED6333"/>
    <w:rsid w:val="00EE75B8"/>
    <w:rsid w:val="00F1730C"/>
    <w:rsid w:val="00F3004D"/>
    <w:rsid w:val="00F569E2"/>
    <w:rsid w:val="00F7540C"/>
    <w:rsid w:val="00F90BE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0165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AB5C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2964B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Nonformat1">
    <w:name w:val="ConsNonformat Знак Знак1"/>
    <w:locked/>
    <w:rsid w:val="002964B7"/>
    <w:rPr>
      <w:rFonts w:ascii="Courier New" w:hAnsi="Courier New" w:cs="Courier New"/>
      <w:sz w:val="2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Ткач Денис Александрович</cp:lastModifiedBy>
  <cp:revision>2</cp:revision>
  <cp:lastPrinted>2022-03-31T06:00:00Z</cp:lastPrinted>
  <dcterms:created xsi:type="dcterms:W3CDTF">2022-03-31T09:22:00Z</dcterms:created>
  <dcterms:modified xsi:type="dcterms:W3CDTF">2022-03-31T09:22:00Z</dcterms:modified>
</cp:coreProperties>
</file>