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FF" w:rsidRPr="003A7DFF" w:rsidRDefault="005254FF" w:rsidP="005254FF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Отчёт МУК «</w:t>
      </w:r>
      <w:proofErr w:type="spellStart"/>
      <w:r>
        <w:rPr>
          <w:b/>
          <w:iCs/>
          <w:sz w:val="28"/>
          <w:szCs w:val="28"/>
        </w:rPr>
        <w:t>Малокирсановский</w:t>
      </w:r>
      <w:proofErr w:type="spellEnd"/>
      <w:r>
        <w:rPr>
          <w:b/>
          <w:iCs/>
          <w:sz w:val="28"/>
          <w:szCs w:val="28"/>
        </w:rPr>
        <w:t xml:space="preserve"> СДК» по муниципальному заданию.</w:t>
      </w:r>
    </w:p>
    <w:p w:rsidR="005254FF" w:rsidRDefault="005254FF" w:rsidP="005254FF">
      <w:pPr>
        <w:ind w:firstLine="540"/>
        <w:jc w:val="right"/>
        <w:rPr>
          <w:iCs/>
        </w:rPr>
      </w:pPr>
    </w:p>
    <w:p w:rsidR="005254FF" w:rsidRDefault="005254FF" w:rsidP="005254FF">
      <w:pPr>
        <w:ind w:firstLine="540"/>
        <w:jc w:val="right"/>
        <w:rPr>
          <w:iCs/>
        </w:rPr>
      </w:pPr>
      <w:r w:rsidRPr="0099642B">
        <w:rPr>
          <w:iCs/>
        </w:rPr>
        <w:t xml:space="preserve">Форма № 1. </w:t>
      </w:r>
    </w:p>
    <w:p w:rsidR="005254FF" w:rsidRDefault="005254FF" w:rsidP="005254FF">
      <w:pPr>
        <w:jc w:val="center"/>
        <w:rPr>
          <w:iCs/>
        </w:rPr>
      </w:pPr>
    </w:p>
    <w:p w:rsidR="005254FF" w:rsidRPr="0099642B" w:rsidRDefault="005254FF" w:rsidP="005254FF">
      <w:pPr>
        <w:ind w:firstLine="540"/>
        <w:jc w:val="center"/>
        <w:rPr>
          <w:iCs/>
        </w:rPr>
      </w:pPr>
      <w:r w:rsidRPr="0099642B">
        <w:rPr>
          <w:iCs/>
        </w:rPr>
        <w:t>Соответствие объема предоставленных учреждением муниципальных услуг параметрам муниципального задания</w:t>
      </w:r>
    </w:p>
    <w:p w:rsidR="005254FF" w:rsidRPr="00991AD4" w:rsidRDefault="005254FF" w:rsidP="005254FF">
      <w:pPr>
        <w:jc w:val="both"/>
        <w:rPr>
          <w:iCs/>
        </w:rPr>
      </w:pPr>
    </w:p>
    <w:tbl>
      <w:tblPr>
        <w:tblW w:w="10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1480"/>
        <w:gridCol w:w="1434"/>
        <w:gridCol w:w="2725"/>
        <w:gridCol w:w="2294"/>
        <w:gridCol w:w="1864"/>
      </w:tblGrid>
      <w:tr w:rsidR="005254FF" w:rsidRPr="00AB4E1F" w:rsidTr="001A2CDB">
        <w:trPr>
          <w:trHeight w:val="769"/>
        </w:trPr>
        <w:tc>
          <w:tcPr>
            <w:tcW w:w="10434" w:type="dxa"/>
            <w:gridSpan w:val="6"/>
          </w:tcPr>
          <w:p w:rsidR="005254FF" w:rsidRPr="003A7DFF" w:rsidRDefault="005254FF" w:rsidP="001A2CDB">
            <w:pPr>
              <w:jc w:val="both"/>
              <w:outlineLvl w:val="2"/>
              <w:rPr>
                <w:i/>
                <w:iCs/>
                <w:u w:val="single"/>
              </w:rPr>
            </w:pPr>
            <w:r w:rsidRPr="006F6FE3">
              <w:rPr>
                <w:i/>
                <w:iCs/>
              </w:rPr>
              <w:t>Название мун</w:t>
            </w:r>
            <w:r>
              <w:rPr>
                <w:i/>
                <w:iCs/>
              </w:rPr>
              <w:t>иципального учреждения</w:t>
            </w:r>
            <w:r w:rsidRPr="003A7DFF">
              <w:rPr>
                <w:i/>
                <w:iCs/>
              </w:rPr>
              <w:t xml:space="preserve">  </w:t>
            </w:r>
            <w:r>
              <w:rPr>
                <w:i/>
                <w:iCs/>
                <w:u w:val="single"/>
              </w:rPr>
              <w:t>МУК «</w:t>
            </w:r>
            <w:proofErr w:type="spellStart"/>
            <w:r>
              <w:rPr>
                <w:i/>
                <w:iCs/>
                <w:u w:val="single"/>
              </w:rPr>
              <w:t>Малокирсановский</w:t>
            </w:r>
            <w:proofErr w:type="spellEnd"/>
            <w:r>
              <w:rPr>
                <w:i/>
                <w:iCs/>
                <w:u w:val="single"/>
              </w:rPr>
              <w:t xml:space="preserve"> СДК»</w:t>
            </w:r>
          </w:p>
          <w:p w:rsidR="005254FF" w:rsidRPr="003A7DFF" w:rsidRDefault="005254FF" w:rsidP="001A2CDB">
            <w:pPr>
              <w:jc w:val="both"/>
              <w:outlineLvl w:val="2"/>
              <w:rPr>
                <w:i/>
                <w:iCs/>
                <w:u w:val="single"/>
              </w:rPr>
            </w:pPr>
            <w:r w:rsidRPr="006F6FE3">
              <w:rPr>
                <w:i/>
                <w:iCs/>
              </w:rPr>
              <w:t>Отчетный пери</w:t>
            </w:r>
            <w:r>
              <w:rPr>
                <w:i/>
                <w:iCs/>
              </w:rPr>
              <w:t xml:space="preserve">од </w:t>
            </w:r>
            <w:r>
              <w:rPr>
                <w:i/>
                <w:iCs/>
                <w:u w:val="single"/>
              </w:rPr>
              <w:t>с 01.01. по 31.03.2010 г.</w:t>
            </w:r>
          </w:p>
          <w:p w:rsidR="005254FF" w:rsidRPr="006F6FE3" w:rsidRDefault="005254FF" w:rsidP="001A2CDB">
            <w:pPr>
              <w:jc w:val="both"/>
              <w:outlineLvl w:val="2"/>
              <w:rPr>
                <w:i/>
                <w:iCs/>
              </w:rPr>
            </w:pPr>
          </w:p>
        </w:tc>
      </w:tr>
      <w:tr w:rsidR="005254FF" w:rsidRPr="00AB4E1F" w:rsidTr="001A2CDB">
        <w:trPr>
          <w:trHeight w:val="806"/>
        </w:trPr>
        <w:tc>
          <w:tcPr>
            <w:tcW w:w="637" w:type="dxa"/>
          </w:tcPr>
          <w:p w:rsidR="005254FF" w:rsidRPr="00AB4E1F" w:rsidRDefault="005254FF" w:rsidP="001A2CDB">
            <w:pPr>
              <w:jc w:val="both"/>
              <w:outlineLvl w:val="2"/>
              <w:rPr>
                <w:iCs/>
                <w:sz w:val="28"/>
                <w:szCs w:val="28"/>
              </w:rPr>
            </w:pPr>
            <w:r w:rsidRPr="00AB4E1F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4E1F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B4E1F">
              <w:rPr>
                <w:iCs/>
                <w:sz w:val="28"/>
                <w:szCs w:val="28"/>
              </w:rPr>
              <w:t>/</w:t>
            </w:r>
            <w:proofErr w:type="spellStart"/>
            <w:r w:rsidRPr="00AB4E1F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0" w:type="dxa"/>
          </w:tcPr>
          <w:p w:rsidR="005254FF" w:rsidRPr="00AB4E1F" w:rsidRDefault="005254FF" w:rsidP="001A2CDB">
            <w:pPr>
              <w:jc w:val="center"/>
              <w:outlineLvl w:val="2"/>
              <w:rPr>
                <w:iCs/>
              </w:rPr>
            </w:pPr>
            <w:r w:rsidRPr="00AB4E1F">
              <w:rPr>
                <w:iCs/>
              </w:rPr>
              <w:t xml:space="preserve">Наименование услуги </w:t>
            </w:r>
          </w:p>
          <w:p w:rsidR="005254FF" w:rsidRPr="00AB4E1F" w:rsidRDefault="005254FF" w:rsidP="001A2CDB">
            <w:pPr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434" w:type="dxa"/>
          </w:tcPr>
          <w:p w:rsidR="005254FF" w:rsidRPr="006F6FE3" w:rsidRDefault="005254FF" w:rsidP="001A2CD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 xml:space="preserve">Единица измерения </w:t>
            </w:r>
          </w:p>
          <w:p w:rsidR="005254FF" w:rsidRPr="006F6FE3" w:rsidRDefault="005254FF" w:rsidP="001A2CD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>услуги</w:t>
            </w:r>
          </w:p>
        </w:tc>
        <w:tc>
          <w:tcPr>
            <w:tcW w:w="2725" w:type="dxa"/>
          </w:tcPr>
          <w:p w:rsidR="005254FF" w:rsidRPr="006F6FE3" w:rsidRDefault="005254FF" w:rsidP="001A2CD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 xml:space="preserve">Объем муниципального задания </w:t>
            </w:r>
          </w:p>
          <w:p w:rsidR="005254FF" w:rsidRPr="006F6FE3" w:rsidRDefault="005254FF" w:rsidP="001A2CDB">
            <w:pPr>
              <w:jc w:val="center"/>
              <w:outlineLvl w:val="2"/>
              <w:rPr>
                <w:iCs/>
              </w:rPr>
            </w:pPr>
          </w:p>
        </w:tc>
        <w:tc>
          <w:tcPr>
            <w:tcW w:w="2294" w:type="dxa"/>
          </w:tcPr>
          <w:p w:rsidR="005254FF" w:rsidRPr="006F6FE3" w:rsidRDefault="005254FF" w:rsidP="001A2CD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 xml:space="preserve">Фактический объем предоставленных услуг </w:t>
            </w:r>
          </w:p>
        </w:tc>
        <w:tc>
          <w:tcPr>
            <w:tcW w:w="1864" w:type="dxa"/>
          </w:tcPr>
          <w:p w:rsidR="005254FF" w:rsidRPr="006F6FE3" w:rsidRDefault="005254FF" w:rsidP="001A2CDB">
            <w:pPr>
              <w:jc w:val="center"/>
              <w:outlineLvl w:val="2"/>
              <w:rPr>
                <w:iCs/>
                <w:lang w:val="en-US"/>
              </w:rPr>
            </w:pPr>
            <w:r w:rsidRPr="006F6FE3">
              <w:rPr>
                <w:iCs/>
              </w:rPr>
              <w:t xml:space="preserve">Отклонение </w:t>
            </w:r>
          </w:p>
        </w:tc>
      </w:tr>
      <w:tr w:rsidR="005254FF" w:rsidRPr="00AB4E1F" w:rsidTr="001A2CDB">
        <w:trPr>
          <w:trHeight w:val="263"/>
        </w:trPr>
        <w:tc>
          <w:tcPr>
            <w:tcW w:w="637" w:type="dxa"/>
          </w:tcPr>
          <w:p w:rsidR="005254FF" w:rsidRPr="006F6FE3" w:rsidRDefault="005254FF" w:rsidP="001A2CDB">
            <w:pPr>
              <w:jc w:val="both"/>
              <w:outlineLvl w:val="2"/>
              <w:rPr>
                <w:iCs/>
              </w:rPr>
            </w:pPr>
            <w:r w:rsidRPr="006F6FE3">
              <w:rPr>
                <w:iCs/>
              </w:rPr>
              <w:t>1</w:t>
            </w:r>
          </w:p>
        </w:tc>
        <w:tc>
          <w:tcPr>
            <w:tcW w:w="1480" w:type="dxa"/>
          </w:tcPr>
          <w:p w:rsidR="005254FF" w:rsidRPr="00AB4E1F" w:rsidRDefault="005254FF" w:rsidP="001A2CDB">
            <w:pPr>
              <w:jc w:val="center"/>
              <w:outlineLvl w:val="2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34" w:type="dxa"/>
          </w:tcPr>
          <w:p w:rsidR="005254FF" w:rsidRPr="006F6FE3" w:rsidRDefault="005254FF" w:rsidP="001A2CD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>3</w:t>
            </w:r>
          </w:p>
        </w:tc>
        <w:tc>
          <w:tcPr>
            <w:tcW w:w="2725" w:type="dxa"/>
          </w:tcPr>
          <w:p w:rsidR="005254FF" w:rsidRPr="006F6FE3" w:rsidRDefault="005254FF" w:rsidP="001A2CD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>4</w:t>
            </w:r>
          </w:p>
        </w:tc>
        <w:tc>
          <w:tcPr>
            <w:tcW w:w="2294" w:type="dxa"/>
          </w:tcPr>
          <w:p w:rsidR="005254FF" w:rsidRPr="006F6FE3" w:rsidRDefault="005254FF" w:rsidP="001A2CD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>5</w:t>
            </w:r>
          </w:p>
        </w:tc>
        <w:tc>
          <w:tcPr>
            <w:tcW w:w="1864" w:type="dxa"/>
          </w:tcPr>
          <w:p w:rsidR="005254FF" w:rsidRPr="006F6FE3" w:rsidRDefault="005254FF" w:rsidP="001A2CD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>6=(5/4)</w:t>
            </w:r>
            <w:r w:rsidRPr="006F6FE3">
              <w:rPr>
                <w:iCs/>
                <w:lang w:val="en-US"/>
              </w:rPr>
              <w:t>×100%</w:t>
            </w:r>
          </w:p>
        </w:tc>
      </w:tr>
      <w:tr w:rsidR="005254FF" w:rsidRPr="00EB6453" w:rsidTr="001A2CDB">
        <w:trPr>
          <w:trHeight w:val="253"/>
        </w:trPr>
        <w:tc>
          <w:tcPr>
            <w:tcW w:w="637" w:type="dxa"/>
            <w:vMerge w:val="restart"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1.</w:t>
            </w:r>
          </w:p>
        </w:tc>
        <w:tc>
          <w:tcPr>
            <w:tcW w:w="1480" w:type="dxa"/>
            <w:vMerge w:val="restart"/>
          </w:tcPr>
          <w:p w:rsidR="005254FF" w:rsidRPr="00EB6453" w:rsidRDefault="005254FF" w:rsidP="001A2CDB">
            <w:pPr>
              <w:jc w:val="center"/>
            </w:pPr>
            <w:r w:rsidRPr="00EB6453">
              <w:t xml:space="preserve">Услуга по организации и проведению </w:t>
            </w:r>
            <w:proofErr w:type="spellStart"/>
            <w:r w:rsidRPr="00EB6453">
              <w:t>культурно-досуговых</w:t>
            </w:r>
            <w:proofErr w:type="spellEnd"/>
            <w:r w:rsidRPr="00EB6453">
              <w:t xml:space="preserve"> мероприятий</w:t>
            </w:r>
          </w:p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34" w:type="dxa"/>
            <w:vMerge w:val="restart"/>
          </w:tcPr>
          <w:p w:rsidR="005254FF" w:rsidRPr="00EB6453" w:rsidRDefault="005254FF" w:rsidP="001A2CDB">
            <w:pPr>
              <w:jc w:val="center"/>
            </w:pPr>
            <w:r w:rsidRPr="00EB6453">
              <w:t>Количество проведенных мероприятий</w:t>
            </w:r>
          </w:p>
          <w:p w:rsidR="005254FF" w:rsidRPr="00EB6453" w:rsidRDefault="005254FF" w:rsidP="001A2CDB">
            <w:pPr>
              <w:jc w:val="center"/>
            </w:pPr>
          </w:p>
          <w:p w:rsidR="005254FF" w:rsidRPr="00EB6453" w:rsidRDefault="005254FF" w:rsidP="001A2CDB">
            <w:pPr>
              <w:jc w:val="center"/>
            </w:pPr>
          </w:p>
          <w:p w:rsidR="005254FF" w:rsidRPr="00EB6453" w:rsidRDefault="005254FF" w:rsidP="001A2CDB">
            <w:pPr>
              <w:jc w:val="center"/>
            </w:pPr>
          </w:p>
          <w:p w:rsidR="005254FF" w:rsidRPr="00EB6453" w:rsidRDefault="005254FF" w:rsidP="001A2CDB">
            <w:pPr>
              <w:jc w:val="center"/>
            </w:pPr>
          </w:p>
          <w:p w:rsidR="005254FF" w:rsidRDefault="005254FF" w:rsidP="001A2CDB">
            <w:pPr>
              <w:jc w:val="center"/>
            </w:pPr>
          </w:p>
          <w:p w:rsidR="005254FF" w:rsidRDefault="005254FF" w:rsidP="001A2CDB">
            <w:pPr>
              <w:jc w:val="center"/>
            </w:pPr>
          </w:p>
          <w:p w:rsidR="005254FF" w:rsidRDefault="005254FF" w:rsidP="001A2CDB">
            <w:pPr>
              <w:jc w:val="center"/>
            </w:pPr>
          </w:p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t xml:space="preserve">Количество посетителей на </w:t>
            </w:r>
            <w:proofErr w:type="spellStart"/>
            <w:r w:rsidRPr="00EB6453">
              <w:t>культурно-досуговых</w:t>
            </w:r>
            <w:proofErr w:type="spellEnd"/>
            <w:r w:rsidRPr="00EB6453">
              <w:t xml:space="preserve"> мероприятиях</w:t>
            </w:r>
          </w:p>
        </w:tc>
        <w:tc>
          <w:tcPr>
            <w:tcW w:w="6883" w:type="dxa"/>
            <w:gridSpan w:val="3"/>
            <w:tcBorders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      </w:t>
            </w:r>
            <w:proofErr w:type="spellStart"/>
            <w:r w:rsidRPr="00EB6453">
              <w:rPr>
                <w:b/>
                <w:iCs/>
              </w:rPr>
              <w:t>Малокирсановский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  <w:r w:rsidRPr="00EB6453">
              <w:rPr>
                <w:iCs/>
              </w:rPr>
              <w:t xml:space="preserve">   </w:t>
            </w:r>
          </w:p>
        </w:tc>
      </w:tr>
      <w:tr w:rsidR="005254FF" w:rsidRPr="00EB6453" w:rsidTr="001A2CDB">
        <w:trPr>
          <w:trHeight w:val="319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 xml:space="preserve">Не менее </w:t>
            </w:r>
            <w:r w:rsidR="00692AA7">
              <w:t>260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64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</w:t>
            </w:r>
            <w:r w:rsidR="00692AA7">
              <w:rPr>
                <w:iCs/>
              </w:rPr>
              <w:t>25%</w:t>
            </w:r>
          </w:p>
        </w:tc>
      </w:tr>
      <w:tr w:rsidR="005254FF" w:rsidRPr="00EB6453" w:rsidTr="001A2CDB">
        <w:trPr>
          <w:trHeight w:val="281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b/>
                <w:iCs/>
              </w:rPr>
            </w:pPr>
            <w:r w:rsidRPr="00EB6453">
              <w:rPr>
                <w:b/>
                <w:iCs/>
              </w:rPr>
              <w:t xml:space="preserve">             </w:t>
            </w:r>
            <w:proofErr w:type="spellStart"/>
            <w:r w:rsidRPr="00EB6453">
              <w:rPr>
                <w:b/>
                <w:iCs/>
              </w:rPr>
              <w:t>Греково-Тимофеевский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</w:p>
        </w:tc>
      </w:tr>
      <w:tr w:rsidR="005254FF" w:rsidRPr="00EB6453" w:rsidTr="001A2CDB">
        <w:trPr>
          <w:trHeight w:val="319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 xml:space="preserve">Не менее </w:t>
            </w:r>
            <w:r w:rsidR="00692AA7">
              <w:t>200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 60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692AA7" w:rsidP="001A2CDB">
            <w:pPr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    30</w:t>
            </w:r>
            <w:r w:rsidR="005254FF" w:rsidRPr="00EB6453">
              <w:rPr>
                <w:iCs/>
              </w:rPr>
              <w:t>%</w:t>
            </w:r>
          </w:p>
        </w:tc>
      </w:tr>
      <w:tr w:rsidR="005254FF" w:rsidRPr="00EB6453" w:rsidTr="001A2CDB">
        <w:trPr>
          <w:trHeight w:val="300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b/>
                <w:iCs/>
              </w:rPr>
            </w:pPr>
            <w:r w:rsidRPr="00EB6453">
              <w:rPr>
                <w:b/>
                <w:iCs/>
              </w:rPr>
              <w:t xml:space="preserve">                  </w:t>
            </w:r>
            <w:proofErr w:type="spellStart"/>
            <w:r w:rsidRPr="00EB6453">
              <w:rPr>
                <w:b/>
                <w:iCs/>
              </w:rPr>
              <w:t>Латоновский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</w:p>
        </w:tc>
      </w:tr>
      <w:tr w:rsidR="005254FF" w:rsidRPr="00EB6453" w:rsidTr="001A2CDB">
        <w:trPr>
          <w:trHeight w:val="338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 xml:space="preserve">Не менее </w:t>
            </w:r>
            <w:r w:rsidR="00692AA7">
              <w:t>200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 55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692AA7" w:rsidP="001A2CDB">
            <w:pPr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    28</w:t>
            </w:r>
            <w:r w:rsidR="005254FF" w:rsidRPr="00EB6453">
              <w:rPr>
                <w:iCs/>
              </w:rPr>
              <w:t>%</w:t>
            </w:r>
          </w:p>
        </w:tc>
      </w:tr>
      <w:tr w:rsidR="005254FF" w:rsidRPr="00EB6453" w:rsidTr="001A2CDB">
        <w:trPr>
          <w:trHeight w:val="319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b/>
                <w:iCs/>
              </w:rPr>
            </w:pPr>
            <w:r w:rsidRPr="00EB6453">
              <w:rPr>
                <w:iCs/>
              </w:rPr>
              <w:t xml:space="preserve">                  </w:t>
            </w:r>
            <w:r w:rsidRPr="00EB6453">
              <w:rPr>
                <w:b/>
                <w:iCs/>
              </w:rPr>
              <w:t>Красногорский СК</w:t>
            </w:r>
          </w:p>
        </w:tc>
      </w:tr>
      <w:tr w:rsidR="005254FF" w:rsidRPr="00EB6453" w:rsidTr="001A2CDB">
        <w:trPr>
          <w:trHeight w:val="263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 xml:space="preserve">Не менее </w:t>
            </w:r>
            <w:r w:rsidR="00692AA7">
              <w:t>150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 41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692AA7" w:rsidP="001A2CDB">
            <w:pPr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    27</w:t>
            </w:r>
            <w:r w:rsidR="005254FF" w:rsidRPr="00EB6453">
              <w:rPr>
                <w:iCs/>
              </w:rPr>
              <w:t>%</w:t>
            </w:r>
          </w:p>
        </w:tc>
      </w:tr>
      <w:tr w:rsidR="005254FF" w:rsidRPr="00EB6453" w:rsidTr="001A2CDB">
        <w:trPr>
          <w:trHeight w:val="300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b/>
                <w:iCs/>
              </w:rPr>
            </w:pPr>
            <w:r w:rsidRPr="00EB6453">
              <w:rPr>
                <w:b/>
                <w:iCs/>
              </w:rPr>
              <w:t xml:space="preserve">                   Всего по поселению</w:t>
            </w:r>
          </w:p>
        </w:tc>
      </w:tr>
      <w:tr w:rsidR="005254FF" w:rsidRPr="00EB6453" w:rsidTr="001A2CDB">
        <w:trPr>
          <w:trHeight w:val="338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 xml:space="preserve">Не менее </w:t>
            </w:r>
            <w:r w:rsidR="00692AA7">
              <w:t>810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220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692AA7" w:rsidP="001A2CDB">
            <w:pPr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    27</w:t>
            </w:r>
            <w:r w:rsidR="005254FF" w:rsidRPr="00EB6453">
              <w:rPr>
                <w:iCs/>
              </w:rPr>
              <w:t xml:space="preserve"> %</w:t>
            </w:r>
          </w:p>
        </w:tc>
      </w:tr>
      <w:tr w:rsidR="005254FF" w:rsidRPr="00EB6453" w:rsidTr="001A2CDB">
        <w:trPr>
          <w:trHeight w:val="1355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 xml:space="preserve">Не менее 50% </w:t>
            </w:r>
            <w:proofErr w:type="spellStart"/>
            <w:r w:rsidRPr="00EB6453">
              <w:t>заполняемости</w:t>
            </w:r>
            <w:proofErr w:type="spellEnd"/>
            <w:r w:rsidRPr="00EB6453">
              <w:t xml:space="preserve"> залов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 50% 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100%  </w:t>
            </w:r>
          </w:p>
        </w:tc>
      </w:tr>
      <w:tr w:rsidR="005254FF" w:rsidRPr="00EB6453" w:rsidTr="001A2CDB">
        <w:trPr>
          <w:trHeight w:val="257"/>
        </w:trPr>
        <w:tc>
          <w:tcPr>
            <w:tcW w:w="637" w:type="dxa"/>
            <w:vMerge w:val="restart"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2.</w:t>
            </w:r>
          </w:p>
        </w:tc>
        <w:tc>
          <w:tcPr>
            <w:tcW w:w="1480" w:type="dxa"/>
            <w:vMerge w:val="restart"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t>Услуга по организации работы клубных формирований народного творчеств</w:t>
            </w:r>
            <w:proofErr w:type="gramStart"/>
            <w:r w:rsidRPr="00EB6453">
              <w:t>а(</w:t>
            </w:r>
            <w:proofErr w:type="gramEnd"/>
            <w:r w:rsidRPr="00EB6453">
              <w:t xml:space="preserve"> кружков, студий, коллективов народного самодеятельного творчества, клубов по интересам)</w:t>
            </w:r>
          </w:p>
        </w:tc>
        <w:tc>
          <w:tcPr>
            <w:tcW w:w="1434" w:type="dxa"/>
            <w:vMerge w:val="restart"/>
          </w:tcPr>
          <w:p w:rsidR="005254FF" w:rsidRPr="00EB6453" w:rsidRDefault="005254FF" w:rsidP="001A2CDB">
            <w:pPr>
              <w:jc w:val="center"/>
            </w:pPr>
            <w:r w:rsidRPr="00EB6453">
              <w:t>Количество клубных формирований.</w:t>
            </w:r>
          </w:p>
          <w:p w:rsidR="005254FF" w:rsidRPr="00EB6453" w:rsidRDefault="005254FF" w:rsidP="001A2CDB">
            <w:pPr>
              <w:jc w:val="center"/>
            </w:pPr>
          </w:p>
          <w:p w:rsidR="005254FF" w:rsidRPr="00EB6453" w:rsidRDefault="005254FF" w:rsidP="001A2CDB">
            <w:pPr>
              <w:jc w:val="center"/>
            </w:pPr>
          </w:p>
          <w:p w:rsidR="005254FF" w:rsidRPr="00EB6453" w:rsidRDefault="005254FF" w:rsidP="001A2CDB">
            <w:pPr>
              <w:jc w:val="center"/>
            </w:pPr>
          </w:p>
          <w:p w:rsidR="005254FF" w:rsidRPr="00EB6453" w:rsidRDefault="005254FF" w:rsidP="001A2CDB">
            <w:pPr>
              <w:jc w:val="center"/>
            </w:pPr>
          </w:p>
          <w:p w:rsidR="005254FF" w:rsidRDefault="005254FF" w:rsidP="001A2CDB">
            <w:pPr>
              <w:jc w:val="center"/>
            </w:pPr>
          </w:p>
          <w:p w:rsidR="005254FF" w:rsidRDefault="005254FF" w:rsidP="001A2CDB">
            <w:pPr>
              <w:jc w:val="center"/>
            </w:pPr>
          </w:p>
          <w:p w:rsidR="005254FF" w:rsidRDefault="005254FF" w:rsidP="001A2CDB">
            <w:pPr>
              <w:jc w:val="center"/>
            </w:pPr>
          </w:p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t>Количество участников клубных формирований</w:t>
            </w:r>
          </w:p>
        </w:tc>
        <w:tc>
          <w:tcPr>
            <w:tcW w:w="6883" w:type="dxa"/>
            <w:gridSpan w:val="3"/>
            <w:tcBorders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   </w:t>
            </w:r>
            <w:proofErr w:type="spellStart"/>
            <w:r w:rsidRPr="00EB6453">
              <w:rPr>
                <w:b/>
                <w:iCs/>
              </w:rPr>
              <w:t>Малокирсановский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  <w:r w:rsidRPr="00EB6453">
              <w:rPr>
                <w:iCs/>
              </w:rPr>
              <w:t xml:space="preserve">   </w:t>
            </w:r>
          </w:p>
        </w:tc>
      </w:tr>
      <w:tr w:rsidR="005254FF" w:rsidRPr="00EB6453" w:rsidTr="001A2CDB">
        <w:trPr>
          <w:trHeight w:val="177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>Не менее 13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13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100%</w:t>
            </w:r>
          </w:p>
        </w:tc>
      </w:tr>
      <w:tr w:rsidR="005254FF" w:rsidRPr="00EB6453" w:rsidTr="001A2CDB">
        <w:trPr>
          <w:trHeight w:val="222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</w:t>
            </w:r>
            <w:proofErr w:type="spellStart"/>
            <w:r w:rsidRPr="00EB6453">
              <w:rPr>
                <w:b/>
                <w:iCs/>
              </w:rPr>
              <w:t>Греково-Тимофеевский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</w:p>
        </w:tc>
      </w:tr>
      <w:tr w:rsidR="005254FF" w:rsidRPr="00EB6453" w:rsidTr="001A2CDB">
        <w:trPr>
          <w:trHeight w:val="267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>Не менее 13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13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5254FF" w:rsidRPr="00EB6453" w:rsidTr="001A2CDB">
        <w:trPr>
          <w:trHeight w:val="153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b/>
                <w:iCs/>
              </w:rPr>
              <w:t xml:space="preserve">                 </w:t>
            </w:r>
            <w:proofErr w:type="spellStart"/>
            <w:r w:rsidRPr="00EB6453">
              <w:rPr>
                <w:b/>
                <w:iCs/>
              </w:rPr>
              <w:t>Латоновский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</w:p>
        </w:tc>
      </w:tr>
      <w:tr w:rsidR="005254FF" w:rsidRPr="00EB6453" w:rsidTr="001A2CDB">
        <w:trPr>
          <w:trHeight w:val="319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>Не менее 12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12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5254FF" w:rsidRPr="00EB6453" w:rsidTr="001A2CDB">
        <w:trPr>
          <w:trHeight w:val="263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b/>
                <w:iCs/>
              </w:rPr>
              <w:t xml:space="preserve">                 Красногорский СК</w:t>
            </w:r>
          </w:p>
        </w:tc>
      </w:tr>
      <w:tr w:rsidR="005254FF" w:rsidRPr="00EB6453" w:rsidTr="001A2CDB">
        <w:trPr>
          <w:trHeight w:val="375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>Не менее 7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  7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5254FF" w:rsidRPr="00EB6453" w:rsidTr="001A2CDB">
        <w:trPr>
          <w:trHeight w:val="300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b/>
                <w:iCs/>
              </w:rPr>
              <w:t xml:space="preserve">                   Всего по поселению</w:t>
            </w:r>
          </w:p>
        </w:tc>
      </w:tr>
      <w:tr w:rsidR="005254FF" w:rsidRPr="00EB6453" w:rsidTr="001A2CDB">
        <w:trPr>
          <w:trHeight w:val="300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>Не менее 45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 45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5254FF" w:rsidRPr="00EB6453" w:rsidTr="001A2CDB">
        <w:trPr>
          <w:trHeight w:val="338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b/>
                <w:iCs/>
              </w:rPr>
              <w:t xml:space="preserve">            </w:t>
            </w:r>
            <w:proofErr w:type="spellStart"/>
            <w:r w:rsidRPr="00EB6453">
              <w:rPr>
                <w:b/>
                <w:iCs/>
              </w:rPr>
              <w:t>Малокирсановский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  <w:r w:rsidRPr="00EB6453">
              <w:rPr>
                <w:iCs/>
              </w:rPr>
              <w:t xml:space="preserve">   </w:t>
            </w:r>
          </w:p>
        </w:tc>
      </w:tr>
      <w:tr w:rsidR="005254FF" w:rsidRPr="00EB6453" w:rsidTr="001A2CDB">
        <w:trPr>
          <w:trHeight w:val="215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>Не менее 193 чел.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193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5254FF" w:rsidRPr="00EB6453" w:rsidTr="001A2CDB">
        <w:trPr>
          <w:trHeight w:val="300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</w:t>
            </w:r>
            <w:proofErr w:type="spellStart"/>
            <w:r w:rsidRPr="00EB6453">
              <w:rPr>
                <w:b/>
                <w:iCs/>
              </w:rPr>
              <w:t>Греково-Тимофеевский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</w:p>
        </w:tc>
      </w:tr>
      <w:tr w:rsidR="005254FF" w:rsidRPr="00EB6453" w:rsidTr="001A2CDB">
        <w:trPr>
          <w:trHeight w:val="338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>Не менее 165 чел.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165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5254FF" w:rsidRPr="00EB6453" w:rsidTr="001A2CDB">
        <w:trPr>
          <w:trHeight w:val="203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b/>
                <w:iCs/>
              </w:rPr>
              <w:t xml:space="preserve">                 </w:t>
            </w:r>
            <w:proofErr w:type="spellStart"/>
            <w:r w:rsidRPr="00EB6453">
              <w:rPr>
                <w:b/>
                <w:iCs/>
              </w:rPr>
              <w:t>Латоновский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</w:p>
        </w:tc>
      </w:tr>
      <w:tr w:rsidR="005254FF" w:rsidRPr="00EB6453" w:rsidTr="001A2CDB">
        <w:trPr>
          <w:trHeight w:val="375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>Не менее 178 чел.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178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5254FF" w:rsidRPr="00EB6453" w:rsidTr="001A2CDB">
        <w:trPr>
          <w:trHeight w:val="281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b/>
                <w:iCs/>
              </w:rPr>
              <w:t xml:space="preserve">                 Красногорский СК</w:t>
            </w:r>
          </w:p>
        </w:tc>
      </w:tr>
      <w:tr w:rsidR="005254FF" w:rsidRPr="00EB6453" w:rsidTr="001A2CDB">
        <w:trPr>
          <w:trHeight w:val="300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>Не менее 80 чел.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80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5254FF" w:rsidRPr="00EB6453" w:rsidTr="001A2CDB">
        <w:trPr>
          <w:trHeight w:val="263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b/>
                <w:iCs/>
              </w:rPr>
              <w:t xml:space="preserve">                  Всего по поселению</w:t>
            </w:r>
          </w:p>
        </w:tc>
      </w:tr>
      <w:tr w:rsidR="005254FF" w:rsidRPr="00EB6453" w:rsidTr="001A2CDB">
        <w:trPr>
          <w:trHeight w:val="268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  <w:r w:rsidRPr="00EB6453">
              <w:t>Не менее 616 чел.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616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5254FF" w:rsidRPr="00EB6453" w:rsidTr="001A2CDB">
        <w:trPr>
          <w:trHeight w:val="84"/>
        </w:trPr>
        <w:tc>
          <w:tcPr>
            <w:tcW w:w="637" w:type="dxa"/>
            <w:vMerge/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5254FF" w:rsidRPr="00EB6453" w:rsidRDefault="005254FF" w:rsidP="001A2CD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5254FF" w:rsidRPr="00EB6453" w:rsidRDefault="005254FF" w:rsidP="001A2CDB">
            <w:pPr>
              <w:ind w:left="317"/>
              <w:jc w:val="both"/>
              <w:outlineLvl w:val="2"/>
              <w:rPr>
                <w:iCs/>
              </w:rPr>
            </w:pPr>
          </w:p>
        </w:tc>
      </w:tr>
    </w:tbl>
    <w:p w:rsidR="007F5C01" w:rsidRPr="003A7DFF" w:rsidRDefault="007F5C01" w:rsidP="007F5C01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          Отчёт МУК «</w:t>
      </w:r>
      <w:proofErr w:type="spellStart"/>
      <w:r>
        <w:rPr>
          <w:b/>
          <w:iCs/>
          <w:sz w:val="28"/>
          <w:szCs w:val="28"/>
        </w:rPr>
        <w:t>Малокирсановский</w:t>
      </w:r>
      <w:proofErr w:type="spellEnd"/>
      <w:r>
        <w:rPr>
          <w:b/>
          <w:iCs/>
          <w:sz w:val="28"/>
          <w:szCs w:val="28"/>
        </w:rPr>
        <w:t xml:space="preserve"> СДК» по муниципальному заданию.</w:t>
      </w:r>
    </w:p>
    <w:p w:rsidR="007F5C01" w:rsidRDefault="007F5C01" w:rsidP="007F5C01">
      <w:pPr>
        <w:ind w:firstLine="540"/>
        <w:jc w:val="right"/>
        <w:rPr>
          <w:iCs/>
        </w:rPr>
      </w:pPr>
    </w:p>
    <w:p w:rsidR="007F5C01" w:rsidRDefault="007F5C01" w:rsidP="007F5C01">
      <w:pPr>
        <w:ind w:firstLine="540"/>
        <w:jc w:val="right"/>
        <w:rPr>
          <w:iCs/>
        </w:rPr>
      </w:pPr>
      <w:r w:rsidRPr="0099642B">
        <w:rPr>
          <w:iCs/>
        </w:rPr>
        <w:t xml:space="preserve">Форма № 1. </w:t>
      </w:r>
    </w:p>
    <w:p w:rsidR="007F5C01" w:rsidRDefault="007F5C01" w:rsidP="007F5C01">
      <w:pPr>
        <w:jc w:val="center"/>
        <w:rPr>
          <w:iCs/>
        </w:rPr>
      </w:pPr>
    </w:p>
    <w:p w:rsidR="007F5C01" w:rsidRPr="0099642B" w:rsidRDefault="007F5C01" w:rsidP="007F5C01">
      <w:pPr>
        <w:ind w:firstLine="540"/>
        <w:jc w:val="center"/>
        <w:rPr>
          <w:iCs/>
        </w:rPr>
      </w:pPr>
      <w:r w:rsidRPr="0099642B">
        <w:rPr>
          <w:iCs/>
        </w:rPr>
        <w:t>Соответствие объема предоставленных учреждением муниципальных услуг параметрам муниципального задания</w:t>
      </w:r>
    </w:p>
    <w:p w:rsidR="007F5C01" w:rsidRPr="00991AD4" w:rsidRDefault="007F5C01" w:rsidP="007F5C01">
      <w:pPr>
        <w:jc w:val="both"/>
        <w:rPr>
          <w:iCs/>
        </w:rPr>
      </w:pPr>
    </w:p>
    <w:tbl>
      <w:tblPr>
        <w:tblW w:w="10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1480"/>
        <w:gridCol w:w="1434"/>
        <w:gridCol w:w="2725"/>
        <w:gridCol w:w="2294"/>
        <w:gridCol w:w="1864"/>
      </w:tblGrid>
      <w:tr w:rsidR="007F5C01" w:rsidRPr="00AB4E1F" w:rsidTr="0003468B">
        <w:trPr>
          <w:trHeight w:val="769"/>
        </w:trPr>
        <w:tc>
          <w:tcPr>
            <w:tcW w:w="10434" w:type="dxa"/>
            <w:gridSpan w:val="6"/>
          </w:tcPr>
          <w:p w:rsidR="007F5C01" w:rsidRPr="003A7DFF" w:rsidRDefault="007F5C01" w:rsidP="0003468B">
            <w:pPr>
              <w:jc w:val="both"/>
              <w:outlineLvl w:val="2"/>
              <w:rPr>
                <w:i/>
                <w:iCs/>
                <w:u w:val="single"/>
              </w:rPr>
            </w:pPr>
            <w:r w:rsidRPr="006F6FE3">
              <w:rPr>
                <w:i/>
                <w:iCs/>
              </w:rPr>
              <w:t>Название мун</w:t>
            </w:r>
            <w:r>
              <w:rPr>
                <w:i/>
                <w:iCs/>
              </w:rPr>
              <w:t>иципального учреждения</w:t>
            </w:r>
            <w:r w:rsidRPr="003A7DFF">
              <w:rPr>
                <w:i/>
                <w:iCs/>
              </w:rPr>
              <w:t xml:space="preserve">  </w:t>
            </w:r>
            <w:r>
              <w:rPr>
                <w:i/>
                <w:iCs/>
                <w:u w:val="single"/>
              </w:rPr>
              <w:t>МУК «</w:t>
            </w:r>
            <w:proofErr w:type="spellStart"/>
            <w:r>
              <w:rPr>
                <w:i/>
                <w:iCs/>
                <w:u w:val="single"/>
              </w:rPr>
              <w:t>Малокирсановский</w:t>
            </w:r>
            <w:proofErr w:type="spellEnd"/>
            <w:r>
              <w:rPr>
                <w:i/>
                <w:iCs/>
                <w:u w:val="single"/>
              </w:rPr>
              <w:t xml:space="preserve"> СДК»</w:t>
            </w:r>
          </w:p>
          <w:p w:rsidR="007F5C01" w:rsidRPr="003A7DFF" w:rsidRDefault="007F5C01" w:rsidP="0003468B">
            <w:pPr>
              <w:jc w:val="both"/>
              <w:outlineLvl w:val="2"/>
              <w:rPr>
                <w:i/>
                <w:iCs/>
                <w:u w:val="single"/>
              </w:rPr>
            </w:pPr>
            <w:r w:rsidRPr="006F6FE3">
              <w:rPr>
                <w:i/>
                <w:iCs/>
              </w:rPr>
              <w:t>Отчетный пери</w:t>
            </w:r>
            <w:r>
              <w:rPr>
                <w:i/>
                <w:iCs/>
              </w:rPr>
              <w:t xml:space="preserve">од </w:t>
            </w:r>
            <w:r>
              <w:rPr>
                <w:i/>
                <w:iCs/>
                <w:u w:val="single"/>
              </w:rPr>
              <w:t>с 01.01. по 31.06.2010 г.</w:t>
            </w:r>
          </w:p>
          <w:p w:rsidR="007F5C01" w:rsidRPr="006F6FE3" w:rsidRDefault="007F5C01" w:rsidP="0003468B">
            <w:pPr>
              <w:jc w:val="both"/>
              <w:outlineLvl w:val="2"/>
              <w:rPr>
                <w:i/>
                <w:iCs/>
              </w:rPr>
            </w:pPr>
          </w:p>
        </w:tc>
      </w:tr>
      <w:tr w:rsidR="007F5C01" w:rsidRPr="00AB4E1F" w:rsidTr="0003468B">
        <w:trPr>
          <w:trHeight w:val="806"/>
        </w:trPr>
        <w:tc>
          <w:tcPr>
            <w:tcW w:w="637" w:type="dxa"/>
          </w:tcPr>
          <w:p w:rsidR="007F5C01" w:rsidRPr="00AB4E1F" w:rsidRDefault="007F5C01" w:rsidP="0003468B">
            <w:pPr>
              <w:jc w:val="both"/>
              <w:outlineLvl w:val="2"/>
              <w:rPr>
                <w:iCs/>
                <w:sz w:val="28"/>
                <w:szCs w:val="28"/>
              </w:rPr>
            </w:pPr>
            <w:r w:rsidRPr="00AB4E1F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4E1F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AB4E1F">
              <w:rPr>
                <w:iCs/>
                <w:sz w:val="28"/>
                <w:szCs w:val="28"/>
              </w:rPr>
              <w:t>/</w:t>
            </w:r>
            <w:proofErr w:type="spellStart"/>
            <w:r w:rsidRPr="00AB4E1F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80" w:type="dxa"/>
          </w:tcPr>
          <w:p w:rsidR="007F5C01" w:rsidRPr="00AB4E1F" w:rsidRDefault="007F5C01" w:rsidP="0003468B">
            <w:pPr>
              <w:jc w:val="center"/>
              <w:outlineLvl w:val="2"/>
              <w:rPr>
                <w:iCs/>
              </w:rPr>
            </w:pPr>
            <w:r w:rsidRPr="00AB4E1F">
              <w:rPr>
                <w:iCs/>
              </w:rPr>
              <w:t xml:space="preserve">Наименование услуги </w:t>
            </w:r>
          </w:p>
          <w:p w:rsidR="007F5C01" w:rsidRPr="00AB4E1F" w:rsidRDefault="007F5C01" w:rsidP="0003468B">
            <w:pPr>
              <w:jc w:val="center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434" w:type="dxa"/>
          </w:tcPr>
          <w:p w:rsidR="007F5C01" w:rsidRPr="006F6FE3" w:rsidRDefault="007F5C01" w:rsidP="0003468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 xml:space="preserve">Единица измерения </w:t>
            </w:r>
          </w:p>
          <w:p w:rsidR="007F5C01" w:rsidRPr="006F6FE3" w:rsidRDefault="007F5C01" w:rsidP="0003468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>услуги</w:t>
            </w:r>
          </w:p>
        </w:tc>
        <w:tc>
          <w:tcPr>
            <w:tcW w:w="2725" w:type="dxa"/>
          </w:tcPr>
          <w:p w:rsidR="007F5C01" w:rsidRPr="006F6FE3" w:rsidRDefault="007F5C01" w:rsidP="0003468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 xml:space="preserve">Объем муниципального задания </w:t>
            </w:r>
          </w:p>
          <w:p w:rsidR="007F5C01" w:rsidRPr="006F6FE3" w:rsidRDefault="007F5C01" w:rsidP="0003468B">
            <w:pPr>
              <w:jc w:val="center"/>
              <w:outlineLvl w:val="2"/>
              <w:rPr>
                <w:iCs/>
              </w:rPr>
            </w:pPr>
          </w:p>
        </w:tc>
        <w:tc>
          <w:tcPr>
            <w:tcW w:w="2294" w:type="dxa"/>
          </w:tcPr>
          <w:p w:rsidR="007F5C01" w:rsidRPr="006F6FE3" w:rsidRDefault="007F5C01" w:rsidP="0003468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 xml:space="preserve">Фактический объем предоставленных услуг </w:t>
            </w:r>
          </w:p>
        </w:tc>
        <w:tc>
          <w:tcPr>
            <w:tcW w:w="1864" w:type="dxa"/>
          </w:tcPr>
          <w:p w:rsidR="007F5C01" w:rsidRPr="006F6FE3" w:rsidRDefault="007F5C01" w:rsidP="0003468B">
            <w:pPr>
              <w:jc w:val="center"/>
              <w:outlineLvl w:val="2"/>
              <w:rPr>
                <w:iCs/>
                <w:lang w:val="en-US"/>
              </w:rPr>
            </w:pPr>
            <w:r w:rsidRPr="006F6FE3">
              <w:rPr>
                <w:iCs/>
              </w:rPr>
              <w:t xml:space="preserve">Отклонение </w:t>
            </w:r>
          </w:p>
        </w:tc>
      </w:tr>
      <w:tr w:rsidR="007F5C01" w:rsidRPr="00AB4E1F" w:rsidTr="0003468B">
        <w:trPr>
          <w:trHeight w:val="263"/>
        </w:trPr>
        <w:tc>
          <w:tcPr>
            <w:tcW w:w="637" w:type="dxa"/>
          </w:tcPr>
          <w:p w:rsidR="007F5C01" w:rsidRPr="006F6FE3" w:rsidRDefault="007F5C01" w:rsidP="0003468B">
            <w:pPr>
              <w:jc w:val="both"/>
              <w:outlineLvl w:val="2"/>
              <w:rPr>
                <w:iCs/>
              </w:rPr>
            </w:pPr>
            <w:r w:rsidRPr="006F6FE3">
              <w:rPr>
                <w:iCs/>
              </w:rPr>
              <w:t>1</w:t>
            </w:r>
          </w:p>
        </w:tc>
        <w:tc>
          <w:tcPr>
            <w:tcW w:w="1480" w:type="dxa"/>
          </w:tcPr>
          <w:p w:rsidR="007F5C01" w:rsidRPr="00AB4E1F" w:rsidRDefault="007F5C01" w:rsidP="0003468B">
            <w:pPr>
              <w:jc w:val="center"/>
              <w:outlineLvl w:val="2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34" w:type="dxa"/>
          </w:tcPr>
          <w:p w:rsidR="007F5C01" w:rsidRPr="006F6FE3" w:rsidRDefault="007F5C01" w:rsidP="0003468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>3</w:t>
            </w:r>
          </w:p>
        </w:tc>
        <w:tc>
          <w:tcPr>
            <w:tcW w:w="2725" w:type="dxa"/>
          </w:tcPr>
          <w:p w:rsidR="007F5C01" w:rsidRPr="006F6FE3" w:rsidRDefault="007F5C01" w:rsidP="0003468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>4</w:t>
            </w:r>
          </w:p>
        </w:tc>
        <w:tc>
          <w:tcPr>
            <w:tcW w:w="2294" w:type="dxa"/>
          </w:tcPr>
          <w:p w:rsidR="007F5C01" w:rsidRPr="006F6FE3" w:rsidRDefault="007F5C01" w:rsidP="0003468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>5</w:t>
            </w:r>
          </w:p>
        </w:tc>
        <w:tc>
          <w:tcPr>
            <w:tcW w:w="1864" w:type="dxa"/>
          </w:tcPr>
          <w:p w:rsidR="007F5C01" w:rsidRPr="006F6FE3" w:rsidRDefault="007F5C01" w:rsidP="0003468B">
            <w:pPr>
              <w:jc w:val="center"/>
              <w:outlineLvl w:val="2"/>
              <w:rPr>
                <w:iCs/>
              </w:rPr>
            </w:pPr>
            <w:r w:rsidRPr="006F6FE3">
              <w:rPr>
                <w:iCs/>
              </w:rPr>
              <w:t>6=(5/4)</w:t>
            </w:r>
            <w:r w:rsidRPr="006F6FE3">
              <w:rPr>
                <w:iCs/>
                <w:lang w:val="en-US"/>
              </w:rPr>
              <w:t>×100%</w:t>
            </w:r>
          </w:p>
        </w:tc>
      </w:tr>
      <w:tr w:rsidR="007F5C01" w:rsidRPr="00EB6453" w:rsidTr="0003468B">
        <w:trPr>
          <w:trHeight w:val="253"/>
        </w:trPr>
        <w:tc>
          <w:tcPr>
            <w:tcW w:w="637" w:type="dxa"/>
            <w:vMerge w:val="restart"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1.</w:t>
            </w:r>
          </w:p>
        </w:tc>
        <w:tc>
          <w:tcPr>
            <w:tcW w:w="1480" w:type="dxa"/>
            <w:vMerge w:val="restart"/>
          </w:tcPr>
          <w:p w:rsidR="007F5C01" w:rsidRPr="00EB6453" w:rsidRDefault="007F5C01" w:rsidP="0003468B">
            <w:pPr>
              <w:jc w:val="center"/>
            </w:pPr>
            <w:r w:rsidRPr="00EB6453">
              <w:t xml:space="preserve">Услуга по организации и проведению </w:t>
            </w:r>
            <w:proofErr w:type="spellStart"/>
            <w:r w:rsidRPr="00EB6453">
              <w:t>культурно-досуговых</w:t>
            </w:r>
            <w:proofErr w:type="spellEnd"/>
            <w:r w:rsidRPr="00EB6453">
              <w:t xml:space="preserve"> мероприятий</w:t>
            </w:r>
          </w:p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34" w:type="dxa"/>
            <w:vMerge w:val="restart"/>
          </w:tcPr>
          <w:p w:rsidR="007F5C01" w:rsidRPr="00EB6453" w:rsidRDefault="007F5C01" w:rsidP="0003468B">
            <w:pPr>
              <w:jc w:val="center"/>
            </w:pPr>
            <w:r w:rsidRPr="00EB6453">
              <w:t>Количество проведенных мероприятий</w:t>
            </w:r>
          </w:p>
          <w:p w:rsidR="007F5C01" w:rsidRPr="00EB6453" w:rsidRDefault="007F5C01" w:rsidP="0003468B">
            <w:pPr>
              <w:jc w:val="center"/>
            </w:pPr>
          </w:p>
          <w:p w:rsidR="007F5C01" w:rsidRPr="00EB6453" w:rsidRDefault="007F5C01" w:rsidP="0003468B">
            <w:pPr>
              <w:jc w:val="center"/>
            </w:pPr>
          </w:p>
          <w:p w:rsidR="007F5C01" w:rsidRPr="00EB6453" w:rsidRDefault="007F5C01" w:rsidP="0003468B">
            <w:pPr>
              <w:jc w:val="center"/>
            </w:pPr>
          </w:p>
          <w:p w:rsidR="007F5C01" w:rsidRPr="00EB6453" w:rsidRDefault="007F5C01" w:rsidP="0003468B">
            <w:pPr>
              <w:jc w:val="center"/>
            </w:pPr>
          </w:p>
          <w:p w:rsidR="007F5C01" w:rsidRDefault="007F5C01" w:rsidP="0003468B">
            <w:pPr>
              <w:jc w:val="center"/>
            </w:pPr>
          </w:p>
          <w:p w:rsidR="007F5C01" w:rsidRDefault="007F5C01" w:rsidP="0003468B">
            <w:pPr>
              <w:jc w:val="center"/>
            </w:pPr>
          </w:p>
          <w:p w:rsidR="007F5C01" w:rsidRDefault="007F5C01" w:rsidP="0003468B">
            <w:pPr>
              <w:jc w:val="center"/>
            </w:pPr>
          </w:p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t xml:space="preserve">Количество посетителей на </w:t>
            </w:r>
            <w:proofErr w:type="spellStart"/>
            <w:r w:rsidRPr="00EB6453">
              <w:t>культурно-досуговых</w:t>
            </w:r>
            <w:proofErr w:type="spellEnd"/>
            <w:r w:rsidRPr="00EB6453">
              <w:t xml:space="preserve"> мероприятиях</w:t>
            </w:r>
          </w:p>
        </w:tc>
        <w:tc>
          <w:tcPr>
            <w:tcW w:w="6883" w:type="dxa"/>
            <w:gridSpan w:val="3"/>
            <w:tcBorders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      </w:t>
            </w:r>
            <w:proofErr w:type="spellStart"/>
            <w:r w:rsidRPr="00EB6453">
              <w:rPr>
                <w:b/>
                <w:iCs/>
              </w:rPr>
              <w:t>Малокирсановский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  <w:r w:rsidRPr="00EB6453">
              <w:rPr>
                <w:iCs/>
              </w:rPr>
              <w:t xml:space="preserve">   </w:t>
            </w:r>
          </w:p>
        </w:tc>
      </w:tr>
      <w:tr w:rsidR="007F5C01" w:rsidRPr="00EB6453" w:rsidTr="0003468B">
        <w:trPr>
          <w:trHeight w:val="319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 xml:space="preserve">Не менее </w:t>
            </w:r>
            <w:r>
              <w:t>260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          127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EB6453">
              <w:rPr>
                <w:iCs/>
              </w:rPr>
              <w:t xml:space="preserve">  </w:t>
            </w:r>
            <w:r>
              <w:rPr>
                <w:iCs/>
              </w:rPr>
              <w:t>49%</w:t>
            </w:r>
          </w:p>
        </w:tc>
      </w:tr>
      <w:tr w:rsidR="007F5C01" w:rsidRPr="00EB6453" w:rsidTr="0003468B">
        <w:trPr>
          <w:trHeight w:val="281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b/>
                <w:iCs/>
              </w:rPr>
            </w:pPr>
            <w:r w:rsidRPr="00EB6453">
              <w:rPr>
                <w:b/>
                <w:iCs/>
              </w:rPr>
              <w:t xml:space="preserve">             </w:t>
            </w:r>
            <w:proofErr w:type="spellStart"/>
            <w:r w:rsidRPr="00EB6453">
              <w:rPr>
                <w:b/>
                <w:iCs/>
              </w:rPr>
              <w:t>Греково-Тимофеевский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</w:p>
        </w:tc>
      </w:tr>
      <w:tr w:rsidR="007F5C01" w:rsidRPr="00EB6453" w:rsidTr="0003468B">
        <w:trPr>
          <w:trHeight w:val="319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 xml:space="preserve">Не менее </w:t>
            </w:r>
            <w:r>
              <w:t>200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           121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    61</w:t>
            </w:r>
            <w:r w:rsidRPr="00EB6453">
              <w:rPr>
                <w:iCs/>
              </w:rPr>
              <w:t>%</w:t>
            </w:r>
          </w:p>
        </w:tc>
      </w:tr>
      <w:tr w:rsidR="007F5C01" w:rsidRPr="00EB6453" w:rsidTr="0003468B">
        <w:trPr>
          <w:trHeight w:val="300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b/>
                <w:iCs/>
              </w:rPr>
            </w:pPr>
            <w:r w:rsidRPr="00EB6453">
              <w:rPr>
                <w:b/>
                <w:iCs/>
              </w:rPr>
              <w:t xml:space="preserve">                  </w:t>
            </w:r>
            <w:proofErr w:type="spellStart"/>
            <w:r w:rsidRPr="00EB6453">
              <w:rPr>
                <w:b/>
                <w:iCs/>
              </w:rPr>
              <w:t>Латоновский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</w:p>
        </w:tc>
      </w:tr>
      <w:tr w:rsidR="007F5C01" w:rsidRPr="00EB6453" w:rsidTr="0003468B">
        <w:trPr>
          <w:trHeight w:val="338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 xml:space="preserve">Не менее </w:t>
            </w:r>
            <w:r>
              <w:t>200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           110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    55</w:t>
            </w:r>
            <w:r w:rsidRPr="00EB6453">
              <w:rPr>
                <w:iCs/>
              </w:rPr>
              <w:t>%</w:t>
            </w:r>
          </w:p>
        </w:tc>
      </w:tr>
      <w:tr w:rsidR="007F5C01" w:rsidRPr="00EB6453" w:rsidTr="0003468B">
        <w:trPr>
          <w:trHeight w:val="319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b/>
                <w:iCs/>
              </w:rPr>
            </w:pPr>
            <w:r w:rsidRPr="00EB6453">
              <w:rPr>
                <w:iCs/>
              </w:rPr>
              <w:t xml:space="preserve">                  </w:t>
            </w:r>
            <w:r w:rsidRPr="00EB6453">
              <w:rPr>
                <w:b/>
                <w:iCs/>
              </w:rPr>
              <w:t>Красногорский СК</w:t>
            </w:r>
          </w:p>
        </w:tc>
      </w:tr>
      <w:tr w:rsidR="007F5C01" w:rsidRPr="00EB6453" w:rsidTr="0003468B">
        <w:trPr>
          <w:trHeight w:val="263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 xml:space="preserve">Не менее </w:t>
            </w:r>
            <w:r>
              <w:t>150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           84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    56</w:t>
            </w:r>
            <w:r w:rsidRPr="00EB6453">
              <w:rPr>
                <w:iCs/>
              </w:rPr>
              <w:t>%</w:t>
            </w:r>
          </w:p>
        </w:tc>
      </w:tr>
      <w:tr w:rsidR="007F5C01" w:rsidRPr="00EB6453" w:rsidTr="0003468B">
        <w:trPr>
          <w:trHeight w:val="300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b/>
                <w:iCs/>
              </w:rPr>
            </w:pPr>
            <w:r w:rsidRPr="00EB6453">
              <w:rPr>
                <w:b/>
                <w:iCs/>
              </w:rPr>
              <w:t xml:space="preserve">                   Всего по поселению</w:t>
            </w:r>
          </w:p>
        </w:tc>
      </w:tr>
      <w:tr w:rsidR="007F5C01" w:rsidRPr="00EB6453" w:rsidTr="0003468B">
        <w:trPr>
          <w:trHeight w:val="338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 xml:space="preserve">Не менее </w:t>
            </w:r>
            <w:r>
              <w:t>810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          442</w:t>
            </w:r>
            <w:r w:rsidRPr="00EB6453">
              <w:rPr>
                <w:iCs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    55</w:t>
            </w:r>
            <w:r w:rsidRPr="00EB6453">
              <w:rPr>
                <w:iCs/>
              </w:rPr>
              <w:t xml:space="preserve"> %</w:t>
            </w:r>
          </w:p>
        </w:tc>
      </w:tr>
      <w:tr w:rsidR="007F5C01" w:rsidRPr="00EB6453" w:rsidTr="0003468B">
        <w:trPr>
          <w:trHeight w:val="1355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 xml:space="preserve">Не менее 50% </w:t>
            </w:r>
            <w:proofErr w:type="spellStart"/>
            <w:r w:rsidRPr="00EB6453">
              <w:t>заполняемости</w:t>
            </w:r>
            <w:proofErr w:type="spellEnd"/>
            <w:r w:rsidRPr="00EB6453">
              <w:t xml:space="preserve"> залов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 50% 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100%  </w:t>
            </w:r>
          </w:p>
        </w:tc>
      </w:tr>
      <w:tr w:rsidR="007F5C01" w:rsidRPr="00EB6453" w:rsidTr="0003468B">
        <w:trPr>
          <w:trHeight w:val="257"/>
        </w:trPr>
        <w:tc>
          <w:tcPr>
            <w:tcW w:w="637" w:type="dxa"/>
            <w:vMerge w:val="restart"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2.</w:t>
            </w:r>
          </w:p>
        </w:tc>
        <w:tc>
          <w:tcPr>
            <w:tcW w:w="1480" w:type="dxa"/>
            <w:vMerge w:val="restart"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t>Услуга по организации работы клубных формирований народного творчеств</w:t>
            </w:r>
            <w:proofErr w:type="gramStart"/>
            <w:r w:rsidRPr="00EB6453">
              <w:t>а(</w:t>
            </w:r>
            <w:proofErr w:type="gramEnd"/>
            <w:r w:rsidRPr="00EB6453">
              <w:t xml:space="preserve"> кружков, студий, коллективов народного самодеятельного творчества, клубов по интересам)</w:t>
            </w:r>
          </w:p>
        </w:tc>
        <w:tc>
          <w:tcPr>
            <w:tcW w:w="1434" w:type="dxa"/>
            <w:vMerge w:val="restart"/>
          </w:tcPr>
          <w:p w:rsidR="007F5C01" w:rsidRPr="00EB6453" w:rsidRDefault="007F5C01" w:rsidP="0003468B">
            <w:pPr>
              <w:jc w:val="center"/>
            </w:pPr>
            <w:r w:rsidRPr="00EB6453">
              <w:t>Количество клубных формирований.</w:t>
            </w:r>
          </w:p>
          <w:p w:rsidR="007F5C01" w:rsidRPr="00EB6453" w:rsidRDefault="007F5C01" w:rsidP="0003468B">
            <w:pPr>
              <w:jc w:val="center"/>
            </w:pPr>
          </w:p>
          <w:p w:rsidR="007F5C01" w:rsidRPr="00EB6453" w:rsidRDefault="007F5C01" w:rsidP="0003468B">
            <w:pPr>
              <w:jc w:val="center"/>
            </w:pPr>
          </w:p>
          <w:p w:rsidR="007F5C01" w:rsidRPr="00EB6453" w:rsidRDefault="007F5C01" w:rsidP="0003468B">
            <w:pPr>
              <w:jc w:val="center"/>
            </w:pPr>
          </w:p>
          <w:p w:rsidR="007F5C01" w:rsidRPr="00EB6453" w:rsidRDefault="007F5C01" w:rsidP="0003468B">
            <w:pPr>
              <w:jc w:val="center"/>
            </w:pPr>
          </w:p>
          <w:p w:rsidR="007F5C01" w:rsidRDefault="007F5C01" w:rsidP="0003468B">
            <w:pPr>
              <w:jc w:val="center"/>
            </w:pPr>
          </w:p>
          <w:p w:rsidR="007F5C01" w:rsidRDefault="007F5C01" w:rsidP="0003468B">
            <w:pPr>
              <w:jc w:val="center"/>
            </w:pPr>
          </w:p>
          <w:p w:rsidR="007F5C01" w:rsidRDefault="007F5C01" w:rsidP="0003468B">
            <w:pPr>
              <w:jc w:val="center"/>
            </w:pPr>
          </w:p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t>Количество участников клубных формирований</w:t>
            </w:r>
          </w:p>
        </w:tc>
        <w:tc>
          <w:tcPr>
            <w:tcW w:w="6883" w:type="dxa"/>
            <w:gridSpan w:val="3"/>
            <w:tcBorders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   </w:t>
            </w:r>
            <w:proofErr w:type="spellStart"/>
            <w:r w:rsidRPr="00EB6453">
              <w:rPr>
                <w:b/>
                <w:iCs/>
              </w:rPr>
              <w:t>Малокирсановский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  <w:r w:rsidRPr="00EB6453">
              <w:rPr>
                <w:iCs/>
              </w:rPr>
              <w:t xml:space="preserve">   </w:t>
            </w:r>
          </w:p>
        </w:tc>
      </w:tr>
      <w:tr w:rsidR="007F5C01" w:rsidRPr="00EB6453" w:rsidTr="0003468B">
        <w:trPr>
          <w:trHeight w:val="177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>Не менее 13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13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100%</w:t>
            </w:r>
          </w:p>
        </w:tc>
      </w:tr>
      <w:tr w:rsidR="007F5C01" w:rsidRPr="00EB6453" w:rsidTr="0003468B">
        <w:trPr>
          <w:trHeight w:val="222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</w:t>
            </w:r>
            <w:proofErr w:type="spellStart"/>
            <w:r w:rsidRPr="00EB6453">
              <w:rPr>
                <w:b/>
                <w:iCs/>
              </w:rPr>
              <w:t>Греково-Тимофеевский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</w:p>
        </w:tc>
      </w:tr>
      <w:tr w:rsidR="007F5C01" w:rsidRPr="00EB6453" w:rsidTr="0003468B">
        <w:trPr>
          <w:trHeight w:val="267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>Не менее 13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13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7F5C01" w:rsidRPr="00EB6453" w:rsidTr="0003468B">
        <w:trPr>
          <w:trHeight w:val="153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b/>
                <w:iCs/>
              </w:rPr>
              <w:t xml:space="preserve">                 </w:t>
            </w:r>
            <w:proofErr w:type="spellStart"/>
            <w:r w:rsidRPr="00EB6453">
              <w:rPr>
                <w:b/>
                <w:iCs/>
              </w:rPr>
              <w:t>Латоновский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</w:p>
        </w:tc>
      </w:tr>
      <w:tr w:rsidR="007F5C01" w:rsidRPr="00EB6453" w:rsidTr="0003468B">
        <w:trPr>
          <w:trHeight w:val="319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>Не менее 12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12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7F5C01" w:rsidRPr="00EB6453" w:rsidTr="0003468B">
        <w:trPr>
          <w:trHeight w:val="263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b/>
                <w:iCs/>
              </w:rPr>
              <w:t xml:space="preserve">                 Красногорский СК</w:t>
            </w:r>
          </w:p>
        </w:tc>
      </w:tr>
      <w:tr w:rsidR="007F5C01" w:rsidRPr="00EB6453" w:rsidTr="0003468B">
        <w:trPr>
          <w:trHeight w:val="375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>Не менее 7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  7 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7F5C01" w:rsidRPr="00EB6453" w:rsidTr="0003468B">
        <w:trPr>
          <w:trHeight w:val="300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b/>
                <w:iCs/>
              </w:rPr>
              <w:t xml:space="preserve">                   Всего по поселению</w:t>
            </w:r>
          </w:p>
        </w:tc>
      </w:tr>
      <w:tr w:rsidR="007F5C01" w:rsidRPr="00EB6453" w:rsidTr="0003468B">
        <w:trPr>
          <w:trHeight w:val="300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>Не менее 45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 45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7F5C01" w:rsidRPr="00EB6453" w:rsidTr="0003468B">
        <w:trPr>
          <w:trHeight w:val="338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b/>
                <w:iCs/>
              </w:rPr>
              <w:t xml:space="preserve">            </w:t>
            </w:r>
            <w:proofErr w:type="spellStart"/>
            <w:r w:rsidRPr="00EB6453">
              <w:rPr>
                <w:b/>
                <w:iCs/>
              </w:rPr>
              <w:t>Малокирсановский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  <w:r w:rsidRPr="00EB6453">
              <w:rPr>
                <w:iCs/>
              </w:rPr>
              <w:t xml:space="preserve">   </w:t>
            </w:r>
          </w:p>
        </w:tc>
      </w:tr>
      <w:tr w:rsidR="007F5C01" w:rsidRPr="00EB6453" w:rsidTr="0003468B">
        <w:trPr>
          <w:trHeight w:val="215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>Не менее 193 чел.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193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7F5C01" w:rsidRPr="00EB6453" w:rsidTr="0003468B">
        <w:trPr>
          <w:trHeight w:val="300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 </w:t>
            </w:r>
            <w:proofErr w:type="spellStart"/>
            <w:r w:rsidRPr="00EB6453">
              <w:rPr>
                <w:b/>
                <w:iCs/>
              </w:rPr>
              <w:t>Греково-Тимофеевский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</w:p>
        </w:tc>
      </w:tr>
      <w:tr w:rsidR="007F5C01" w:rsidRPr="00EB6453" w:rsidTr="0003468B">
        <w:trPr>
          <w:trHeight w:val="338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>Не менее 165 чел.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165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7F5C01" w:rsidRPr="00EB6453" w:rsidTr="0003468B">
        <w:trPr>
          <w:trHeight w:val="203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b/>
                <w:iCs/>
              </w:rPr>
              <w:t xml:space="preserve">                 </w:t>
            </w:r>
            <w:proofErr w:type="spellStart"/>
            <w:r w:rsidRPr="00EB6453">
              <w:rPr>
                <w:b/>
                <w:iCs/>
              </w:rPr>
              <w:t>Латоновский</w:t>
            </w:r>
            <w:proofErr w:type="spellEnd"/>
            <w:r w:rsidRPr="00EB6453">
              <w:rPr>
                <w:b/>
                <w:iCs/>
              </w:rPr>
              <w:t xml:space="preserve"> СДК</w:t>
            </w:r>
          </w:p>
        </w:tc>
      </w:tr>
      <w:tr w:rsidR="007F5C01" w:rsidRPr="00EB6453" w:rsidTr="0003468B">
        <w:trPr>
          <w:trHeight w:val="375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>Не менее 178 чел.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178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7F5C01" w:rsidRPr="00EB6453" w:rsidTr="0003468B">
        <w:trPr>
          <w:trHeight w:val="281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b/>
                <w:iCs/>
              </w:rPr>
              <w:t xml:space="preserve">                 Красногорский СК</w:t>
            </w:r>
          </w:p>
        </w:tc>
      </w:tr>
      <w:tr w:rsidR="007F5C01" w:rsidRPr="00EB6453" w:rsidTr="0003468B">
        <w:trPr>
          <w:trHeight w:val="300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>Не менее 80 чел.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  80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7F5C01" w:rsidRPr="00EB6453" w:rsidTr="0003468B">
        <w:trPr>
          <w:trHeight w:val="263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6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b/>
                <w:iCs/>
              </w:rPr>
              <w:t xml:space="preserve">                  Всего по поселению</w:t>
            </w:r>
          </w:p>
        </w:tc>
      </w:tr>
      <w:tr w:rsidR="007F5C01" w:rsidRPr="00EB6453" w:rsidTr="0003468B">
        <w:trPr>
          <w:trHeight w:val="268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  <w:r w:rsidRPr="00EB6453">
              <w:t>Не менее 616 чел.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 xml:space="preserve">       616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  <w:r w:rsidRPr="00EB6453">
              <w:rPr>
                <w:iCs/>
              </w:rPr>
              <w:t>100%</w:t>
            </w:r>
          </w:p>
        </w:tc>
      </w:tr>
      <w:tr w:rsidR="007F5C01" w:rsidRPr="00EB6453" w:rsidTr="0003468B">
        <w:trPr>
          <w:trHeight w:val="84"/>
        </w:trPr>
        <w:tc>
          <w:tcPr>
            <w:tcW w:w="637" w:type="dxa"/>
            <w:vMerge/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480" w:type="dxa"/>
            <w:vMerge/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1434" w:type="dxa"/>
            <w:vMerge/>
          </w:tcPr>
          <w:p w:rsidR="007F5C01" w:rsidRPr="00EB6453" w:rsidRDefault="007F5C01" w:rsidP="0003468B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jc w:val="both"/>
              <w:outlineLvl w:val="2"/>
              <w:rPr>
                <w:iCs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7F5C01" w:rsidRPr="00EB6453" w:rsidRDefault="007F5C01" w:rsidP="0003468B">
            <w:pPr>
              <w:ind w:left="317"/>
              <w:jc w:val="both"/>
              <w:outlineLvl w:val="2"/>
              <w:rPr>
                <w:iCs/>
              </w:rPr>
            </w:pPr>
          </w:p>
        </w:tc>
      </w:tr>
    </w:tbl>
    <w:p w:rsidR="005254FF" w:rsidRDefault="005254FF" w:rsidP="005254FF">
      <w:pPr>
        <w:ind w:firstLine="540"/>
        <w:jc w:val="right"/>
        <w:rPr>
          <w:iCs/>
        </w:rPr>
      </w:pPr>
    </w:p>
    <w:p w:rsidR="00254C86" w:rsidRDefault="00254C86"/>
    <w:sectPr w:rsidR="00254C86" w:rsidSect="005254F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54FF"/>
    <w:rsid w:val="001A1F1A"/>
    <w:rsid w:val="00254C86"/>
    <w:rsid w:val="005254FF"/>
    <w:rsid w:val="00692AA7"/>
    <w:rsid w:val="007F5C01"/>
    <w:rsid w:val="009904E8"/>
    <w:rsid w:val="00A41A7E"/>
    <w:rsid w:val="00AF589F"/>
    <w:rsid w:val="00C07A82"/>
    <w:rsid w:val="00F3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1</cp:lastModifiedBy>
  <cp:revision>2</cp:revision>
  <dcterms:created xsi:type="dcterms:W3CDTF">2011-08-10T11:09:00Z</dcterms:created>
  <dcterms:modified xsi:type="dcterms:W3CDTF">2011-08-10T11:09:00Z</dcterms:modified>
</cp:coreProperties>
</file>