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>. Так, например, абитуриент из Ставрополя</w:t>
      </w:r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33CE">
        <w:rPr>
          <w:rFonts w:ascii="Times New Roman" w:hAnsi="Times New Roman" w:cs="Times New Roman"/>
          <w:sz w:val="28"/>
          <w:szCs w:val="28"/>
        </w:rPr>
        <w:t xml:space="preserve"> 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6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4D348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:rsidR="004645EE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Стоит оговориться</w:t>
      </w:r>
      <w:r w:rsidR="004645EE"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:rsidR="004645EE" w:rsidRPr="002833CE" w:rsidRDefault="003C306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8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D5089"/>
    <w:rsid w:val="000F7FBC"/>
    <w:rsid w:val="0016330C"/>
    <w:rsid w:val="00207AE1"/>
    <w:rsid w:val="00277176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81421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2020-05-29T05:56:00Z</dcterms:created>
  <dcterms:modified xsi:type="dcterms:W3CDTF">2020-05-29T05:56:00Z</dcterms:modified>
</cp:coreProperties>
</file>