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Pr="009E2A74" w:rsidRDefault="00A44DAD" w:rsidP="009E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7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9E2A74" w:rsidRDefault="00A44DAD" w:rsidP="009E2A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4DAD" w:rsidRPr="009E2A74" w:rsidRDefault="00A44DAD" w:rsidP="009E2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74">
        <w:rPr>
          <w:rFonts w:ascii="Times New Roman" w:hAnsi="Times New Roman" w:cs="Times New Roman"/>
          <w:b/>
          <w:sz w:val="28"/>
          <w:szCs w:val="28"/>
        </w:rPr>
        <w:t>Пр</w:t>
      </w:r>
      <w:r w:rsidR="009D1FEF" w:rsidRPr="009E2A74">
        <w:rPr>
          <w:rFonts w:ascii="Times New Roman" w:hAnsi="Times New Roman" w:cs="Times New Roman"/>
          <w:b/>
          <w:sz w:val="28"/>
          <w:szCs w:val="28"/>
        </w:rPr>
        <w:t xml:space="preserve">есс-релиз               </w:t>
      </w:r>
      <w:r w:rsidRPr="009E2A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9E2A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57CC0" w:rsidRPr="009E2A7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F6246" w:rsidRPr="009E2A74">
        <w:rPr>
          <w:rFonts w:ascii="Times New Roman" w:hAnsi="Times New Roman" w:cs="Times New Roman"/>
          <w:b/>
          <w:sz w:val="28"/>
          <w:szCs w:val="28"/>
        </w:rPr>
        <w:t>07</w:t>
      </w:r>
      <w:r w:rsidR="009415E1" w:rsidRPr="009E2A74">
        <w:rPr>
          <w:rFonts w:ascii="Times New Roman" w:hAnsi="Times New Roman" w:cs="Times New Roman"/>
          <w:b/>
          <w:sz w:val="28"/>
          <w:szCs w:val="28"/>
        </w:rPr>
        <w:t>.</w:t>
      </w:r>
      <w:r w:rsidR="001F6246" w:rsidRPr="009E2A74">
        <w:rPr>
          <w:rFonts w:ascii="Times New Roman" w:hAnsi="Times New Roman" w:cs="Times New Roman"/>
          <w:b/>
          <w:sz w:val="28"/>
          <w:szCs w:val="28"/>
        </w:rPr>
        <w:t>10</w:t>
      </w:r>
      <w:r w:rsidR="00EE7DB7" w:rsidRPr="009E2A74">
        <w:rPr>
          <w:rFonts w:ascii="Times New Roman" w:hAnsi="Times New Roman" w:cs="Times New Roman"/>
          <w:b/>
          <w:sz w:val="28"/>
          <w:szCs w:val="28"/>
        </w:rPr>
        <w:t>.2021</w:t>
      </w:r>
    </w:p>
    <w:p w:rsidR="00D25760" w:rsidRPr="009E2A74" w:rsidRDefault="005570FA" w:rsidP="009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="00B218BD" w:rsidRPr="009E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1E9" w:rsidRPr="009E2A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1E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proofErr w:type="spellStart"/>
      <w:r w:rsidR="000A51E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0A51E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консультир</w:t>
      </w:r>
      <w:r w:rsidR="00566570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0A51E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E9" w:rsidRPr="009E2A74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вопросам, связанным с государственной регистрацией прав и кадастровым учетом</w:t>
      </w:r>
    </w:p>
    <w:p w:rsidR="00D36213" w:rsidRPr="009E2A74" w:rsidRDefault="00D36213" w:rsidP="009E2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1E9" w:rsidRPr="009E2A74" w:rsidRDefault="000A51E9" w:rsidP="009E2A7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74"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</w:p>
    <w:p w:rsidR="000A51E9" w:rsidRPr="009E2A74" w:rsidRDefault="000A51E9" w:rsidP="009E2A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74">
        <w:rPr>
          <w:rFonts w:ascii="Times New Roman" w:hAnsi="Times New Roman" w:cs="Times New Roman"/>
          <w:b/>
          <w:sz w:val="28"/>
          <w:szCs w:val="28"/>
        </w:rPr>
        <w:t xml:space="preserve">Как получить консультацию специалиста Управления </w:t>
      </w:r>
      <w:proofErr w:type="spellStart"/>
      <w:r w:rsidRPr="009E2A7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E2A74">
        <w:rPr>
          <w:rFonts w:ascii="Times New Roman" w:hAnsi="Times New Roman" w:cs="Times New Roman"/>
          <w:b/>
          <w:sz w:val="28"/>
          <w:szCs w:val="28"/>
        </w:rPr>
        <w:t xml:space="preserve"> по Р</w:t>
      </w:r>
      <w:r w:rsidR="00A408B3" w:rsidRPr="009E2A74">
        <w:rPr>
          <w:rFonts w:ascii="Times New Roman" w:hAnsi="Times New Roman" w:cs="Times New Roman"/>
          <w:b/>
          <w:sz w:val="28"/>
          <w:szCs w:val="28"/>
        </w:rPr>
        <w:t>остовской области дистанционно?</w:t>
      </w:r>
    </w:p>
    <w:p w:rsidR="003B55F0" w:rsidRPr="009E2A74" w:rsidRDefault="000A51E9" w:rsidP="009E2A7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A74">
        <w:rPr>
          <w:rFonts w:ascii="Times New Roman" w:hAnsi="Times New Roman" w:cs="Times New Roman"/>
          <w:sz w:val="28"/>
          <w:szCs w:val="28"/>
        </w:rPr>
        <w:t>Уже несколько лет у жителей региона есть в</w:t>
      </w:r>
      <w:r w:rsidR="00B06ADC" w:rsidRPr="009E2A74">
        <w:rPr>
          <w:rFonts w:ascii="Times New Roman" w:hAnsi="Times New Roman" w:cs="Times New Roman"/>
          <w:sz w:val="28"/>
          <w:szCs w:val="28"/>
        </w:rPr>
        <w:t xml:space="preserve">озможность получать разъяснения </w:t>
      </w:r>
      <w:r w:rsidR="00B06ADC" w:rsidRPr="009E2A7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 органов государственной власти по прямому каналу видеосвязи</w:t>
      </w:r>
      <w:r w:rsidRPr="009E2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проекта «Правовая помощь онлайн»</w:t>
      </w:r>
      <w:r w:rsidR="00B06ADC" w:rsidRPr="009E2A74">
        <w:rPr>
          <w:rFonts w:ascii="Times New Roman" w:hAnsi="Times New Roman" w:cs="Times New Roman"/>
          <w:sz w:val="28"/>
          <w:szCs w:val="28"/>
          <w:shd w:val="clear" w:color="auto" w:fill="FFFFFF"/>
        </w:rPr>
        <w:t>. За это время новый формат консультирования успел завоевать доверие граждан.</w:t>
      </w:r>
    </w:p>
    <w:p w:rsidR="000A51E9" w:rsidRPr="009E2A74" w:rsidRDefault="000A51E9" w:rsidP="009E2A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2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какими вопросами можно обращаться за онлайн консультацией?</w:t>
      </w:r>
    </w:p>
    <w:p w:rsidR="000A51E9" w:rsidRPr="009E2A74" w:rsidRDefault="000A51E9" w:rsidP="009E2A74">
      <w:pPr>
        <w:pStyle w:val="a7"/>
        <w:spacing w:after="0" w:line="240" w:lineRule="auto"/>
        <w:ind w:left="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Управления </w:t>
      </w:r>
      <w:proofErr w:type="spellStart"/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54854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Ростовской области осуществляю</w:t>
      </w: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консультирование в рамках проекта «Правовая помощь онлайн» по следующим вопросам:</w:t>
      </w:r>
    </w:p>
    <w:p w:rsidR="000A51E9" w:rsidRPr="009E2A74" w:rsidRDefault="000A51E9" w:rsidP="009E2A74">
      <w:pPr>
        <w:pStyle w:val="a7"/>
        <w:shd w:val="clear" w:color="auto" w:fill="FFFFFF"/>
        <w:spacing w:after="0" w:line="240" w:lineRule="auto"/>
        <w:ind w:left="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0A51E9" w:rsidRPr="009E2A74" w:rsidRDefault="000A51E9" w:rsidP="009E2A74">
      <w:pPr>
        <w:pStyle w:val="a7"/>
        <w:shd w:val="clear" w:color="auto" w:fill="FFFFFF"/>
        <w:spacing w:after="0" w:line="240" w:lineRule="auto"/>
        <w:ind w:left="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0A51E9" w:rsidRPr="009E2A74" w:rsidRDefault="000A51E9" w:rsidP="009E2A74">
      <w:pPr>
        <w:pStyle w:val="a7"/>
        <w:shd w:val="clear" w:color="auto" w:fill="FFFFFF"/>
        <w:spacing w:after="0" w:line="240" w:lineRule="auto"/>
        <w:ind w:left="142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имущества.</w:t>
      </w:r>
    </w:p>
    <w:p w:rsidR="000A51E9" w:rsidRPr="009E2A74" w:rsidRDefault="000A51E9" w:rsidP="009E2A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2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Нужно ли записываться заранее и как это сделать?</w:t>
      </w:r>
    </w:p>
    <w:p w:rsidR="000A51E9" w:rsidRPr="009E2A74" w:rsidRDefault="000A51E9" w:rsidP="009E2A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2A6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8E2CA7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CA7" w:rsidRPr="009E2A74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каждый четверг с 9:30 до 13:00</w:t>
      </w:r>
      <w:r w:rsidR="00A7725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71F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725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редварительная запись</w:t>
      </w:r>
      <w:r w:rsidR="0052271F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</w:t>
      </w:r>
      <w:r w:rsidR="00A7725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AA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прекращается за 3 календарных дня до даты консультации.</w:t>
      </w: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644" w:rsidRPr="009E2A74" w:rsidRDefault="003600F4" w:rsidP="009E2A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725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аписаться и получить консультацию можно </w:t>
      </w:r>
      <w:r w:rsidR="00F45AA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725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CA7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</w:t>
      </w:r>
      <w:r w:rsidR="00F45AA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«Мои документы»</w:t>
      </w:r>
      <w:r w:rsidR="00170873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25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45AA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7725D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45AA9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2CA7" w:rsidRPr="009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helponline.donland.ru.</w:t>
      </w:r>
      <w:r w:rsidR="008E2CA7" w:rsidRPr="009E2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1FEF" w:rsidRPr="009E2A74" w:rsidRDefault="009D1FEF" w:rsidP="009E2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A74" w:rsidRPr="009E2A74" w:rsidRDefault="009E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E2A74" w:rsidRPr="009E2A74" w:rsidSect="009E2A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195"/>
    <w:multiLevelType w:val="hybridMultilevel"/>
    <w:tmpl w:val="1ED435C2"/>
    <w:lvl w:ilvl="0" w:tplc="C1601B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51E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6246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45580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66570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D1FEF"/>
    <w:rsid w:val="009E2A31"/>
    <w:rsid w:val="009E2A74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08B3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4854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C573B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9237-3712-490E-B56C-AE57D030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Родина Ольга Александровна</cp:lastModifiedBy>
  <cp:revision>276</cp:revision>
  <cp:lastPrinted>2019-10-08T09:22:00Z</cp:lastPrinted>
  <dcterms:created xsi:type="dcterms:W3CDTF">2019-04-16T08:53:00Z</dcterms:created>
  <dcterms:modified xsi:type="dcterms:W3CDTF">2021-10-08T12:53:00Z</dcterms:modified>
</cp:coreProperties>
</file>