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83" w:rsidRPr="00E27583" w:rsidRDefault="00E27583" w:rsidP="00E2758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27583" w:rsidRPr="00E27583" w:rsidRDefault="00E27583" w:rsidP="00E2758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27583" w:rsidRPr="00E27583" w:rsidRDefault="00E27583" w:rsidP="00E2758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Матвеево-Курганский район</w:t>
      </w:r>
    </w:p>
    <w:p w:rsidR="00E27583" w:rsidRPr="00E27583" w:rsidRDefault="00E27583" w:rsidP="00E2758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27583" w:rsidRPr="00E27583" w:rsidRDefault="00E27583" w:rsidP="00E2758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8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«Малокирсановское сельское поселение»</w:t>
      </w:r>
    </w:p>
    <w:p w:rsidR="00E27583" w:rsidRPr="00E27583" w:rsidRDefault="00E27583" w:rsidP="00E2758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Е Ш Е Н И Е</w:t>
      </w:r>
    </w:p>
    <w:p w:rsidR="00CE3A98" w:rsidRPr="00A54B22" w:rsidRDefault="00CE3A98" w:rsidP="00CE3A98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E3A98" w:rsidRPr="001B4FBF" w:rsidRDefault="00CE3A98" w:rsidP="00CE3A98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CE3A98" w:rsidRPr="001B4FBF" w:rsidRDefault="00CE3A98" w:rsidP="00CE3A98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</w:p>
    <w:p w:rsidR="00CE3A98" w:rsidRPr="00A54B22" w:rsidRDefault="00823297" w:rsidP="00E27583">
      <w:pPr>
        <w:tabs>
          <w:tab w:val="left" w:pos="6804"/>
        </w:tabs>
        <w:suppressAutoHyphens/>
        <w:spacing w:after="0"/>
        <w:ind w:right="-2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16 марта </w:t>
      </w:r>
      <w:r w:rsidR="00CE3A98" w:rsidRPr="00A54B22">
        <w:rPr>
          <w:rFonts w:ascii="Times New Roman" w:hAnsi="Times New Roman"/>
          <w:kern w:val="2"/>
          <w:sz w:val="28"/>
          <w:szCs w:val="28"/>
          <w:lang w:eastAsia="ar-SA"/>
        </w:rPr>
        <w:t>202</w:t>
      </w:r>
      <w:r w:rsidR="004B4A26">
        <w:rPr>
          <w:rFonts w:ascii="Times New Roman" w:hAnsi="Times New Roman"/>
          <w:kern w:val="2"/>
          <w:sz w:val="28"/>
          <w:szCs w:val="28"/>
          <w:lang w:eastAsia="ar-SA"/>
        </w:rPr>
        <w:t>3</w:t>
      </w:r>
      <w:r w:rsidR="00CE3A98" w:rsidRPr="00A54B22">
        <w:rPr>
          <w:rFonts w:ascii="Times New Roman" w:hAnsi="Times New Roman"/>
          <w:kern w:val="2"/>
          <w:sz w:val="28"/>
          <w:szCs w:val="28"/>
          <w:lang w:eastAsia="ar-SA"/>
        </w:rPr>
        <w:t xml:space="preserve"> г.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     72</w:t>
      </w:r>
      <w:r w:rsidR="00CE3A98" w:rsidRPr="00A54B22">
        <w:rPr>
          <w:rFonts w:ascii="Times New Roman" w:hAnsi="Times New Roman"/>
          <w:kern w:val="2"/>
          <w:sz w:val="28"/>
          <w:szCs w:val="28"/>
          <w:lang w:eastAsia="ar-SA"/>
        </w:rPr>
        <w:tab/>
        <w:t>с.</w:t>
      </w:r>
      <w:r w:rsidR="00E27583">
        <w:rPr>
          <w:rFonts w:ascii="Times New Roman" w:hAnsi="Times New Roman"/>
          <w:kern w:val="2"/>
          <w:sz w:val="28"/>
          <w:szCs w:val="28"/>
          <w:lang w:eastAsia="ar-SA"/>
        </w:rPr>
        <w:t xml:space="preserve"> Малокирсано</w:t>
      </w:r>
      <w:r w:rsidR="00CE3A98" w:rsidRPr="00A54B22">
        <w:rPr>
          <w:rFonts w:ascii="Times New Roman" w:hAnsi="Times New Roman"/>
          <w:kern w:val="2"/>
          <w:sz w:val="28"/>
          <w:szCs w:val="28"/>
          <w:lang w:eastAsia="ar-SA"/>
        </w:rPr>
        <w:t>вка</w:t>
      </w:r>
    </w:p>
    <w:p w:rsidR="00CE3A98" w:rsidRPr="00A54B22" w:rsidRDefault="00CE3A98" w:rsidP="00CE3A98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О порядке представления 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средств бюджета </w:t>
      </w:r>
    </w:p>
    <w:p w:rsidR="004B4A26" w:rsidRPr="004B4A26" w:rsidRDefault="006E2818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Малокирсановского</w:t>
      </w:r>
      <w:r w:rsidR="004B4A26" w:rsidRPr="004B4A2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</w:t>
      </w:r>
      <w:r w:rsidR="004B4A26" w:rsidRPr="004B4A26">
        <w:rPr>
          <w:rFonts w:ascii="Times New Roman" w:hAnsi="Times New Roman" w:cs="Times New Roman"/>
          <w:sz w:val="28"/>
          <w:szCs w:val="28"/>
        </w:rPr>
        <w:t xml:space="preserve">сектор 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экономики и финансов Администрации </w:t>
      </w:r>
    </w:p>
    <w:p w:rsidR="004B4A26" w:rsidRPr="004B4A26" w:rsidRDefault="006E2818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Малокирсановского</w:t>
      </w:r>
      <w:r w:rsidR="004B4A26" w:rsidRPr="004B4A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4A26" w:rsidRPr="004B4A26">
        <w:rPr>
          <w:rFonts w:ascii="Times New Roman" w:eastAsia="Calibri" w:hAnsi="Times New Roman" w:cs="Times New Roman"/>
          <w:sz w:val="28"/>
          <w:szCs w:val="28"/>
        </w:rPr>
        <w:t>информации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о совершаемых действиях, направленных на 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реализацию </w:t>
      </w:r>
      <w:r w:rsidR="006E2818">
        <w:rPr>
          <w:rFonts w:ascii="Times New Roman" w:eastAsia="Calibri" w:hAnsi="Times New Roman" w:cs="Times New Roman"/>
          <w:sz w:val="28"/>
          <w:szCs w:val="28"/>
        </w:rPr>
        <w:t>Малокирсановским</w:t>
      </w: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 сельским поселением 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права регресса, либо об отсутствии оснований 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для предъявления иска о взыскании денежных </w:t>
      </w:r>
    </w:p>
    <w:p w:rsidR="00CE3A98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>средств в порядке регресса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98" w:rsidRPr="004B4A26" w:rsidRDefault="004B4A26" w:rsidP="00CE3A98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>В соответствии с абзацем пятым пункта 4 статьи 242.2 Бюджетного кодекса Российской Федерации</w:t>
      </w:r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«</w:t>
      </w:r>
      <w:r w:rsidR="006E2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Малокирсано</w:t>
      </w:r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вское сельское поселение», Собрание депутатов </w:t>
      </w:r>
      <w:r w:rsidR="006E2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Малокирсановского</w:t>
      </w:r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4A26" w:rsidRPr="004B4A26" w:rsidRDefault="004B4A26" w:rsidP="00CE3A98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A8" w:rsidRPr="004B4A26" w:rsidRDefault="00130CA8" w:rsidP="00130CA8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4B4A26" w:rsidRPr="004B4A26" w:rsidRDefault="004B4A26" w:rsidP="004B4A2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eastAsia="Calibri"/>
          <w:sz w:val="28"/>
          <w:szCs w:val="28"/>
        </w:rPr>
        <w:t xml:space="preserve">1. </w:t>
      </w: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представления главным распорядителем средств бюджета </w:t>
      </w:r>
      <w:r w:rsidR="006E2818">
        <w:rPr>
          <w:rFonts w:ascii="Times New Roman" w:eastAsia="Calibri" w:hAnsi="Times New Roman" w:cs="Times New Roman"/>
          <w:sz w:val="28"/>
          <w:szCs w:val="28"/>
        </w:rPr>
        <w:t>Малокирсановского</w:t>
      </w: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</w:t>
      </w:r>
      <w:r w:rsidRPr="004B4A26">
        <w:rPr>
          <w:rFonts w:ascii="Times New Roman" w:hAnsi="Times New Roman" w:cs="Times New Roman"/>
          <w:sz w:val="28"/>
          <w:szCs w:val="28"/>
        </w:rPr>
        <w:t xml:space="preserve">сектор экономики и финансов Администрации </w:t>
      </w:r>
      <w:r w:rsidR="006E2818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4B4A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информации о совершаемых действиях, направленных на реализацию </w:t>
      </w:r>
      <w:r w:rsidR="00251ECC">
        <w:rPr>
          <w:rFonts w:ascii="Times New Roman" w:eastAsia="Calibri" w:hAnsi="Times New Roman" w:cs="Times New Roman"/>
          <w:sz w:val="28"/>
          <w:szCs w:val="28"/>
        </w:rPr>
        <w:t>Малокирсано</w:t>
      </w:r>
      <w:r w:rsidRPr="004B4A26">
        <w:rPr>
          <w:rFonts w:ascii="Times New Roman" w:eastAsia="Calibri" w:hAnsi="Times New Roman" w:cs="Times New Roman"/>
          <w:sz w:val="28"/>
          <w:szCs w:val="28"/>
        </w:rPr>
        <w:t>вским сельским поселением права регресса, либо об отсутствии оснований для предъявления иска о взыскании денежных средств в порядке регресса согласно приложению.</w:t>
      </w:r>
    </w:p>
    <w:p w:rsidR="004B4A26" w:rsidRPr="004B4A26" w:rsidRDefault="004B4A26" w:rsidP="004B4A26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информационном бюллетене</w:t>
      </w:r>
      <w:r w:rsidRPr="004B4A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30CA8" w:rsidRPr="004B4A26" w:rsidRDefault="00B2261F" w:rsidP="005A2F64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130CA8" w:rsidRPr="004B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30CA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F64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постоянной комиссии по бюджету, налогам и собственности </w:t>
      </w:r>
      <w:r w:rsidR="00251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Демура И.В.</w:t>
      </w:r>
    </w:p>
    <w:p w:rsidR="00B2261F" w:rsidRPr="004B4A26" w:rsidRDefault="00B2261F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98" w:rsidRPr="004B4A26" w:rsidRDefault="00CE3A9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A8" w:rsidRPr="004B4A26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130CA8" w:rsidRPr="004B4A26" w:rsidRDefault="00130CA8" w:rsidP="00C42C42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E2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Малокирсановского</w:t>
      </w:r>
      <w:r w:rsid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</w:t>
      </w:r>
      <w:r w:rsidR="00251EC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Скрытченко</w:t>
      </w:r>
    </w:p>
    <w:p w:rsidR="004B4A26" w:rsidRDefault="004B4A26" w:rsidP="00130CA8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0CA8" w:rsidRDefault="004B4A26" w:rsidP="004B4A26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B4A26" w:rsidRDefault="004B4A26" w:rsidP="004B4A26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Default="004B4A26" w:rsidP="004B4A26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pageBreakBefore/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4A26" w:rsidRPr="004B4A26" w:rsidRDefault="004B4A26" w:rsidP="004B4A26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 w:rsidR="006E2818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4B4A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B4A26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FA0630">
        <w:rPr>
          <w:rFonts w:ascii="Times New Roman" w:hAnsi="Times New Roman" w:cs="Times New Roman"/>
          <w:iCs/>
          <w:sz w:val="28"/>
          <w:szCs w:val="28"/>
        </w:rPr>
        <w:t>16</w:t>
      </w:r>
      <w:r w:rsidRPr="004B4A26">
        <w:rPr>
          <w:rFonts w:ascii="Times New Roman" w:hAnsi="Times New Roman" w:cs="Times New Roman"/>
          <w:iCs/>
          <w:sz w:val="28"/>
          <w:szCs w:val="28"/>
        </w:rPr>
        <w:t>.</w:t>
      </w:r>
      <w:r w:rsidR="00FA0630">
        <w:rPr>
          <w:rFonts w:ascii="Times New Roman" w:hAnsi="Times New Roman" w:cs="Times New Roman"/>
          <w:iCs/>
          <w:sz w:val="28"/>
          <w:szCs w:val="28"/>
        </w:rPr>
        <w:t>03.</w:t>
      </w:r>
      <w:r w:rsidRPr="004B4A26">
        <w:rPr>
          <w:rFonts w:ascii="Times New Roman" w:hAnsi="Times New Roman" w:cs="Times New Roman"/>
          <w:iCs/>
          <w:sz w:val="28"/>
          <w:szCs w:val="28"/>
        </w:rPr>
        <w:t xml:space="preserve">2023 № </w:t>
      </w:r>
      <w:r w:rsidR="00FA0630">
        <w:rPr>
          <w:rFonts w:ascii="Times New Roman" w:hAnsi="Times New Roman" w:cs="Times New Roman"/>
          <w:iCs/>
          <w:sz w:val="28"/>
          <w:szCs w:val="28"/>
        </w:rPr>
        <w:t>72</w:t>
      </w:r>
      <w:bookmarkStart w:id="0" w:name="_GoBack"/>
      <w:bookmarkEnd w:id="0"/>
    </w:p>
    <w:p w:rsidR="004B4A26" w:rsidRPr="004B4A26" w:rsidRDefault="004B4A26" w:rsidP="004B4A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4B4A26" w:rsidRPr="004B4A26" w:rsidRDefault="004B4A26" w:rsidP="004B4A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представления главным распорядителем средств бюджета </w:t>
      </w:r>
      <w:r w:rsidR="006E2818">
        <w:rPr>
          <w:rFonts w:ascii="Times New Roman" w:eastAsia="Calibri" w:hAnsi="Times New Roman" w:cs="Times New Roman"/>
          <w:b/>
          <w:bCs/>
          <w:sz w:val="28"/>
          <w:szCs w:val="28"/>
        </w:rPr>
        <w:t>Малокирсановского</w:t>
      </w:r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в </w:t>
      </w:r>
      <w:r w:rsidRPr="004B4A26">
        <w:rPr>
          <w:rFonts w:ascii="Times New Roman" w:hAnsi="Times New Roman" w:cs="Times New Roman"/>
          <w:b/>
          <w:bCs/>
          <w:sz w:val="28"/>
          <w:szCs w:val="28"/>
        </w:rPr>
        <w:t xml:space="preserve">сектор экономики и финансов Администрации </w:t>
      </w:r>
      <w:r w:rsidR="006E2818">
        <w:rPr>
          <w:rFonts w:ascii="Times New Roman" w:hAnsi="Times New Roman" w:cs="Times New Roman"/>
          <w:b/>
          <w:bCs/>
          <w:sz w:val="28"/>
          <w:szCs w:val="28"/>
        </w:rPr>
        <w:t>Малокирсановского</w:t>
      </w:r>
      <w:r w:rsidRPr="004B4A2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информации о совершаемых действиях, направленных на реализацию </w:t>
      </w:r>
      <w:r w:rsidR="009D23DD">
        <w:rPr>
          <w:rFonts w:ascii="Times New Roman" w:eastAsia="Calibri" w:hAnsi="Times New Roman" w:cs="Times New Roman"/>
          <w:b/>
          <w:bCs/>
          <w:sz w:val="28"/>
          <w:szCs w:val="28"/>
        </w:rPr>
        <w:t>Малокирсано</w:t>
      </w:r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>вским сельским поселением права регресса, либо об отсутствии оснований для предъявления иска о взыскании денежных средств в порядке регресса</w:t>
      </w:r>
    </w:p>
    <w:p w:rsidR="004B4A26" w:rsidRPr="004B4A26" w:rsidRDefault="004B4A26" w:rsidP="004B4A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представления главным распорядителем средств бюджета </w:t>
      </w:r>
      <w:r w:rsidR="006E2818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4B4A26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главный распорядитель) в сектор экономики и финансов Администрации </w:t>
      </w:r>
      <w:r w:rsidR="006E2818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4B4A26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сектор экономики и финансов) информации о совершаемых действиях, направленных на реализацию </w:t>
      </w:r>
      <w:r w:rsidR="009D23DD">
        <w:rPr>
          <w:rFonts w:ascii="Times New Roman" w:hAnsi="Times New Roman" w:cs="Times New Roman"/>
          <w:sz w:val="28"/>
          <w:szCs w:val="28"/>
        </w:rPr>
        <w:t>Малокирсано</w:t>
      </w:r>
      <w:r w:rsidRPr="004B4A26">
        <w:rPr>
          <w:rFonts w:ascii="Times New Roman" w:hAnsi="Times New Roman" w:cs="Times New Roman"/>
          <w:sz w:val="28"/>
          <w:szCs w:val="28"/>
        </w:rPr>
        <w:t>вским сельским поселением права регресса, либо об отсутствии оснований для предъявления иска о взыскании денежных средств в порядке регресса.</w:t>
      </w:r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2. Сектор экономики и финансов в течение 60 календарных дней со дня исполнения за счет казны </w:t>
      </w:r>
      <w:r w:rsidR="006E2818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4B4A26">
        <w:rPr>
          <w:rFonts w:ascii="Times New Roman" w:hAnsi="Times New Roman" w:cs="Times New Roman"/>
          <w:sz w:val="28"/>
          <w:szCs w:val="28"/>
        </w:rPr>
        <w:t xml:space="preserve"> сельского поселения судебного акта о возмещении вреда по основаниям, предусмотренным статьей 1069 Гражданского кодекса Российской Федерации, уведомляет об этом главного распорядителя.</w:t>
      </w:r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3. После получения уведомления, но не позднее 30 календарных дней, главный распорядитель при наличии оснований в соответствии с пунктом 3.1 статьи 1081 Гражданского кодекса Российской Федерации для предъявления иска о взыскании денежных средств в порядке регресса направляет в сектор экономики и финансов запрос о предоставлении копий документов (платежных поручений), подтверждающих исполнение сектором экономики и финансов за счет казны </w:t>
      </w:r>
      <w:r w:rsidR="006E2818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4B4A26">
        <w:rPr>
          <w:rFonts w:ascii="Times New Roman" w:hAnsi="Times New Roman" w:cs="Times New Roman"/>
          <w:sz w:val="28"/>
          <w:szCs w:val="28"/>
        </w:rPr>
        <w:t xml:space="preserve"> сельского поселения судебного акта о возмещении вреда.</w:t>
      </w:r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4. Копии документов (платежных поручений), подтверждающих исполнение сектором экономики и финансов за счет казны </w:t>
      </w:r>
      <w:r w:rsidR="006E2818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4B4A26">
        <w:rPr>
          <w:rFonts w:ascii="Times New Roman" w:hAnsi="Times New Roman" w:cs="Times New Roman"/>
          <w:sz w:val="28"/>
          <w:szCs w:val="28"/>
        </w:rPr>
        <w:t xml:space="preserve"> сельского поселения судебного акта о возмещении вреда, направляются сектором экономики и финансов главному распорядителю в </w:t>
      </w:r>
      <w:r w:rsidRPr="004B4A26">
        <w:rPr>
          <w:rFonts w:ascii="Times New Roman" w:hAnsi="Times New Roman" w:cs="Times New Roman"/>
          <w:sz w:val="28"/>
          <w:szCs w:val="28"/>
        </w:rPr>
        <w:lastRenderedPageBreak/>
        <w:t>срок, не превышающий 30 календарных дней со дня поступления запроса, указанного в пункте 3 настоящего Порядка.</w:t>
      </w:r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5. Информация о совершаемых действиях, направленных на реализацию </w:t>
      </w:r>
      <w:r w:rsidR="009D23DD">
        <w:rPr>
          <w:rFonts w:ascii="Times New Roman" w:hAnsi="Times New Roman" w:cs="Times New Roman"/>
          <w:sz w:val="28"/>
          <w:szCs w:val="28"/>
        </w:rPr>
        <w:t>Малокирсанов</w:t>
      </w:r>
      <w:r w:rsidRPr="004B4A26">
        <w:rPr>
          <w:rFonts w:ascii="Times New Roman" w:hAnsi="Times New Roman" w:cs="Times New Roman"/>
          <w:sz w:val="28"/>
          <w:szCs w:val="28"/>
        </w:rPr>
        <w:t>ским сельским поселением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сектор экономики и финансов каждое полугодие не позднее 25 числа месяца, следующего за отчетным периодом,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уполномоченным им лицом, а при отсутствии технической возможности - в виде документа на бумажном носителе, подписанного руководителем главного распорядителя или уполномоченным им лицом.</w:t>
      </w:r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>6. К информации о совершаемых действ</w:t>
      </w:r>
      <w:r w:rsidR="009D23DD">
        <w:rPr>
          <w:rFonts w:ascii="Times New Roman" w:hAnsi="Times New Roman" w:cs="Times New Roman"/>
          <w:sz w:val="28"/>
          <w:szCs w:val="28"/>
        </w:rPr>
        <w:t>иях, направленных на реализацию Малокирсано</w:t>
      </w:r>
      <w:r w:rsidRPr="004B4A26">
        <w:rPr>
          <w:rFonts w:ascii="Times New Roman" w:hAnsi="Times New Roman" w:cs="Times New Roman"/>
          <w:sz w:val="28"/>
          <w:szCs w:val="28"/>
        </w:rPr>
        <w:t>вским сельским поселением права регресса, либо об отсутствии оснований для предъявления иска о взыскании денежных средств в порядке регресса, подписанной лицом, уполномоченным руководителем главного распорядителя, прилагается заверенная копия документа, подтверждающего полномочия указанного лица на представление соответствующей информации в сектор экономики и финансов.</w:t>
      </w:r>
    </w:p>
    <w:p w:rsidR="004B4A26" w:rsidRPr="004B4A26" w:rsidRDefault="004B4A26" w:rsidP="004B4A26">
      <w:pPr>
        <w:tabs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B4A26" w:rsidRPr="004B4A26" w:rsidSect="00CE3A98">
      <w:headerReference w:type="even" r:id="rId7"/>
      <w:headerReference w:type="default" r:id="rId8"/>
      <w:pgSz w:w="11900" w:h="16840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446" w:rsidRDefault="00F46446" w:rsidP="00B90788">
      <w:pPr>
        <w:spacing w:after="0" w:line="240" w:lineRule="auto"/>
      </w:pPr>
      <w:r>
        <w:separator/>
      </w:r>
    </w:p>
  </w:endnote>
  <w:endnote w:type="continuationSeparator" w:id="0">
    <w:p w:rsidR="00F46446" w:rsidRDefault="00F46446" w:rsidP="00B9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446" w:rsidRDefault="00F46446" w:rsidP="00B90788">
      <w:pPr>
        <w:spacing w:after="0" w:line="240" w:lineRule="auto"/>
      </w:pPr>
      <w:r>
        <w:separator/>
      </w:r>
    </w:p>
  </w:footnote>
  <w:footnote w:type="continuationSeparator" w:id="0">
    <w:p w:rsidR="00F46446" w:rsidRDefault="00F46446" w:rsidP="00B9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1255930812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B90788" w:rsidRDefault="00040EE2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60184359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B90788" w:rsidRDefault="00040EE2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FA0630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C7DAD"/>
    <w:multiLevelType w:val="multilevel"/>
    <w:tmpl w:val="2D28A7F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A8"/>
    <w:rsid w:val="00010AEF"/>
    <w:rsid w:val="00025E09"/>
    <w:rsid w:val="000325FA"/>
    <w:rsid w:val="00040EE2"/>
    <w:rsid w:val="000A5E2E"/>
    <w:rsid w:val="000B1212"/>
    <w:rsid w:val="000D243D"/>
    <w:rsid w:val="000D2502"/>
    <w:rsid w:val="000E631A"/>
    <w:rsid w:val="000E664D"/>
    <w:rsid w:val="000F12F6"/>
    <w:rsid w:val="00113F22"/>
    <w:rsid w:val="00116802"/>
    <w:rsid w:val="00130CA8"/>
    <w:rsid w:val="00156E2A"/>
    <w:rsid w:val="00195DFB"/>
    <w:rsid w:val="001C6C04"/>
    <w:rsid w:val="001D082D"/>
    <w:rsid w:val="002345DE"/>
    <w:rsid w:val="00251ECC"/>
    <w:rsid w:val="002632F5"/>
    <w:rsid w:val="00265E86"/>
    <w:rsid w:val="00267975"/>
    <w:rsid w:val="002D5CED"/>
    <w:rsid w:val="00337CA8"/>
    <w:rsid w:val="00381BD6"/>
    <w:rsid w:val="00425D25"/>
    <w:rsid w:val="00435953"/>
    <w:rsid w:val="004559F5"/>
    <w:rsid w:val="004A48D3"/>
    <w:rsid w:val="004B4A26"/>
    <w:rsid w:val="00540F5B"/>
    <w:rsid w:val="00556100"/>
    <w:rsid w:val="00573F36"/>
    <w:rsid w:val="00582AA7"/>
    <w:rsid w:val="005A2D78"/>
    <w:rsid w:val="005A2F64"/>
    <w:rsid w:val="005A6FD4"/>
    <w:rsid w:val="005E008B"/>
    <w:rsid w:val="005E6693"/>
    <w:rsid w:val="00604EC6"/>
    <w:rsid w:val="00626A65"/>
    <w:rsid w:val="00630F37"/>
    <w:rsid w:val="00650096"/>
    <w:rsid w:val="006E2818"/>
    <w:rsid w:val="006F675B"/>
    <w:rsid w:val="0074136A"/>
    <w:rsid w:val="00791146"/>
    <w:rsid w:val="007E174E"/>
    <w:rsid w:val="007F708F"/>
    <w:rsid w:val="008200E7"/>
    <w:rsid w:val="00823297"/>
    <w:rsid w:val="0083666F"/>
    <w:rsid w:val="00872388"/>
    <w:rsid w:val="00875F04"/>
    <w:rsid w:val="008966E0"/>
    <w:rsid w:val="008A3D25"/>
    <w:rsid w:val="008D7D21"/>
    <w:rsid w:val="008E0BD2"/>
    <w:rsid w:val="00912549"/>
    <w:rsid w:val="00914FFB"/>
    <w:rsid w:val="009642F6"/>
    <w:rsid w:val="009A0BEC"/>
    <w:rsid w:val="009A45B0"/>
    <w:rsid w:val="009B1BB2"/>
    <w:rsid w:val="009D23DD"/>
    <w:rsid w:val="009E4E2C"/>
    <w:rsid w:val="009E574D"/>
    <w:rsid w:val="009F1D17"/>
    <w:rsid w:val="00A026FE"/>
    <w:rsid w:val="00A15241"/>
    <w:rsid w:val="00A15A67"/>
    <w:rsid w:val="00A243C0"/>
    <w:rsid w:val="00A67100"/>
    <w:rsid w:val="00A841A3"/>
    <w:rsid w:val="00AA4218"/>
    <w:rsid w:val="00AA7267"/>
    <w:rsid w:val="00AC45CA"/>
    <w:rsid w:val="00AE076F"/>
    <w:rsid w:val="00AE31D3"/>
    <w:rsid w:val="00B00D90"/>
    <w:rsid w:val="00B0532D"/>
    <w:rsid w:val="00B2261F"/>
    <w:rsid w:val="00B90788"/>
    <w:rsid w:val="00C01293"/>
    <w:rsid w:val="00C15FFF"/>
    <w:rsid w:val="00C42C42"/>
    <w:rsid w:val="00C62056"/>
    <w:rsid w:val="00C968AF"/>
    <w:rsid w:val="00CE3A98"/>
    <w:rsid w:val="00D015B0"/>
    <w:rsid w:val="00D12B1C"/>
    <w:rsid w:val="00D204B6"/>
    <w:rsid w:val="00D35DFD"/>
    <w:rsid w:val="00D85256"/>
    <w:rsid w:val="00E0079E"/>
    <w:rsid w:val="00E27583"/>
    <w:rsid w:val="00E27864"/>
    <w:rsid w:val="00E32DC3"/>
    <w:rsid w:val="00E60B84"/>
    <w:rsid w:val="00E61A16"/>
    <w:rsid w:val="00EB5E5B"/>
    <w:rsid w:val="00F36891"/>
    <w:rsid w:val="00F46446"/>
    <w:rsid w:val="00F718C1"/>
    <w:rsid w:val="00F868E0"/>
    <w:rsid w:val="00FA0630"/>
    <w:rsid w:val="00FD6D36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13CF"/>
  <w15:docId w15:val="{58321433-9B8F-4B29-BF2F-9CE87AEB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A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788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B90788"/>
  </w:style>
  <w:style w:type="paragraph" w:styleId="a6">
    <w:name w:val="List Paragraph"/>
    <w:basedOn w:val="a"/>
    <w:uiPriority w:val="34"/>
    <w:qFormat/>
    <w:rsid w:val="000F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4</cp:revision>
  <dcterms:created xsi:type="dcterms:W3CDTF">2023-03-20T13:32:00Z</dcterms:created>
  <dcterms:modified xsi:type="dcterms:W3CDTF">2023-03-20T13:32:00Z</dcterms:modified>
</cp:coreProperties>
</file>