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738" w:rsidRDefault="00886738" w:rsidP="008867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6738" w:rsidRDefault="00886738" w:rsidP="0088673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6995" w:rsidRPr="00FA3BD2" w:rsidRDefault="004763A4" w:rsidP="004763A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A3BD2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797E5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A3B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7E51">
        <w:rPr>
          <w:rFonts w:ascii="Times New Roman" w:hAnsi="Times New Roman" w:cs="Times New Roman"/>
          <w:b/>
          <w:bCs/>
          <w:sz w:val="28"/>
          <w:szCs w:val="28"/>
        </w:rPr>
        <w:t>Сводная информация об общественной территории</w:t>
      </w:r>
    </w:p>
    <w:p w:rsidR="00BE36D9" w:rsidRDefault="005B62E6" w:rsidP="005B2D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2E6">
        <w:rPr>
          <w:rFonts w:ascii="Times New Roman" w:hAnsi="Times New Roman" w:cs="Times New Roman"/>
          <w:i/>
          <w:iCs/>
          <w:sz w:val="28"/>
          <w:szCs w:val="28"/>
        </w:rPr>
        <w:t>Наименование территории: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66F">
        <w:rPr>
          <w:rFonts w:ascii="Times New Roman" w:hAnsi="Times New Roman" w:cs="Times New Roman"/>
          <w:sz w:val="28"/>
          <w:szCs w:val="28"/>
        </w:rPr>
        <w:t xml:space="preserve">Общественная </w:t>
      </w:r>
      <w:proofErr w:type="gramStart"/>
      <w:r w:rsidR="003C266F">
        <w:rPr>
          <w:rFonts w:ascii="Times New Roman" w:hAnsi="Times New Roman" w:cs="Times New Roman"/>
          <w:sz w:val="28"/>
          <w:szCs w:val="28"/>
        </w:rPr>
        <w:t>территория</w:t>
      </w:r>
      <w:proofErr w:type="gramEnd"/>
      <w:r w:rsidR="003C266F">
        <w:rPr>
          <w:rFonts w:ascii="Times New Roman" w:hAnsi="Times New Roman" w:cs="Times New Roman"/>
          <w:sz w:val="28"/>
          <w:szCs w:val="28"/>
        </w:rPr>
        <w:t xml:space="preserve"> расположенная по адресу: Ростовская область, </w:t>
      </w:r>
      <w:r w:rsidR="00815625">
        <w:rPr>
          <w:rFonts w:ascii="Times New Roman" w:hAnsi="Times New Roman" w:cs="Times New Roman"/>
          <w:sz w:val="28"/>
          <w:szCs w:val="28"/>
        </w:rPr>
        <w:t>Матвеево-Курганский район, с. Латоново, 1 м на юг  от ул. Ленина, 44</w:t>
      </w:r>
    </w:p>
    <w:p w:rsidR="00AB7469" w:rsidRDefault="00AB7469" w:rsidP="005B2D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6D9" w:rsidRDefault="005B62E6" w:rsidP="005B2D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2E6">
        <w:rPr>
          <w:rFonts w:ascii="Times New Roman" w:hAnsi="Times New Roman" w:cs="Times New Roman"/>
          <w:i/>
          <w:iCs/>
          <w:sz w:val="28"/>
          <w:szCs w:val="28"/>
        </w:rPr>
        <w:t>Местоположение территории с указанием наименования муниципального образования, насел</w:t>
      </w:r>
      <w:r w:rsidR="004220D2">
        <w:rPr>
          <w:rFonts w:ascii="Times New Roman" w:hAnsi="Times New Roman" w:cs="Times New Roman"/>
          <w:i/>
          <w:iCs/>
          <w:sz w:val="28"/>
          <w:szCs w:val="28"/>
        </w:rPr>
        <w:t>ё</w:t>
      </w:r>
      <w:r w:rsidRPr="005B62E6">
        <w:rPr>
          <w:rFonts w:ascii="Times New Roman" w:hAnsi="Times New Roman" w:cs="Times New Roman"/>
          <w:i/>
          <w:iCs/>
          <w:sz w:val="28"/>
          <w:szCs w:val="28"/>
        </w:rPr>
        <w:t>нного пункта и адреса</w:t>
      </w:r>
      <w:r w:rsidRPr="00890979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890979">
        <w:rPr>
          <w:rFonts w:ascii="Times New Roman" w:hAnsi="Times New Roman" w:cs="Times New Roman"/>
          <w:sz w:val="28"/>
          <w:szCs w:val="28"/>
        </w:rPr>
        <w:t xml:space="preserve"> Рост</w:t>
      </w:r>
      <w:r w:rsidR="00815625" w:rsidRPr="00890979">
        <w:rPr>
          <w:rFonts w:ascii="Times New Roman" w:hAnsi="Times New Roman" w:cs="Times New Roman"/>
          <w:sz w:val="28"/>
          <w:szCs w:val="28"/>
        </w:rPr>
        <w:t>овская область, Матвеево-Курганский район, Малокирсановское сельско</w:t>
      </w:r>
      <w:r w:rsidR="00815625">
        <w:rPr>
          <w:rFonts w:ascii="Times New Roman" w:hAnsi="Times New Roman" w:cs="Times New Roman"/>
          <w:sz w:val="28"/>
          <w:szCs w:val="28"/>
        </w:rPr>
        <w:t>е поселение, с. Латоново, 1 м на юг от  ул. Ленина, 44</w:t>
      </w:r>
    </w:p>
    <w:p w:rsidR="00AB7469" w:rsidRDefault="00AB7469" w:rsidP="005B2D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6D9" w:rsidRDefault="005B62E6" w:rsidP="005B2D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5E">
        <w:rPr>
          <w:rFonts w:ascii="Times New Roman" w:hAnsi="Times New Roman" w:cs="Times New Roman"/>
          <w:i/>
          <w:iCs/>
          <w:sz w:val="28"/>
          <w:szCs w:val="28"/>
        </w:rPr>
        <w:t>Площадь благоустройства в гектарах</w:t>
      </w:r>
      <w:r w:rsidRPr="00890979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890979">
        <w:rPr>
          <w:rFonts w:ascii="Times New Roman" w:hAnsi="Times New Roman" w:cs="Times New Roman"/>
          <w:sz w:val="28"/>
          <w:szCs w:val="28"/>
        </w:rPr>
        <w:t xml:space="preserve"> </w:t>
      </w:r>
      <w:r w:rsidR="007D322D" w:rsidRPr="00890979">
        <w:rPr>
          <w:rFonts w:ascii="Times New Roman" w:hAnsi="Times New Roman" w:cs="Times New Roman"/>
          <w:sz w:val="28"/>
          <w:szCs w:val="28"/>
        </w:rPr>
        <w:t xml:space="preserve"> 0,8789</w:t>
      </w:r>
      <w:r w:rsidR="0054545E" w:rsidRPr="00890979">
        <w:rPr>
          <w:rFonts w:ascii="Times New Roman" w:hAnsi="Times New Roman" w:cs="Times New Roman"/>
          <w:sz w:val="28"/>
          <w:szCs w:val="28"/>
        </w:rPr>
        <w:t>га.</w:t>
      </w:r>
    </w:p>
    <w:p w:rsidR="00AB7469" w:rsidRDefault="00AB7469" w:rsidP="005B2D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6D9" w:rsidRDefault="0054545E" w:rsidP="005B2D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5E">
        <w:rPr>
          <w:rFonts w:ascii="Times New Roman" w:hAnsi="Times New Roman" w:cs="Times New Roman"/>
          <w:i/>
          <w:iCs/>
          <w:sz w:val="28"/>
          <w:szCs w:val="28"/>
        </w:rPr>
        <w:t>Границы разработки проекта:</w:t>
      </w:r>
      <w:r>
        <w:rPr>
          <w:rFonts w:ascii="Times New Roman" w:hAnsi="Times New Roman" w:cs="Times New Roman"/>
          <w:sz w:val="28"/>
          <w:szCs w:val="28"/>
        </w:rPr>
        <w:t xml:space="preserve"> дизайн-проект разработан в границах терр</w:t>
      </w:r>
      <w:r w:rsidR="007D322D">
        <w:rPr>
          <w:rFonts w:ascii="Times New Roman" w:hAnsi="Times New Roman" w:cs="Times New Roman"/>
          <w:sz w:val="28"/>
          <w:szCs w:val="28"/>
        </w:rPr>
        <w:t xml:space="preserve">итории, находящейся на земельном  участке с кадастровым номером 61:21:0070101:3587 </w:t>
      </w:r>
      <w:r w:rsidR="00661A97" w:rsidRPr="00890979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7D322D">
        <w:rPr>
          <w:rFonts w:ascii="Times New Roman" w:hAnsi="Times New Roman" w:cs="Times New Roman"/>
          <w:sz w:val="28"/>
          <w:szCs w:val="28"/>
        </w:rPr>
        <w:t>8789 кв.м.</w:t>
      </w:r>
    </w:p>
    <w:p w:rsidR="00AB7469" w:rsidRDefault="00AB7469" w:rsidP="005B2D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45E" w:rsidRDefault="00644F2F" w:rsidP="005B62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67F">
        <w:rPr>
          <w:rFonts w:ascii="Times New Roman" w:hAnsi="Times New Roman" w:cs="Times New Roman"/>
          <w:i/>
          <w:iCs/>
          <w:sz w:val="28"/>
          <w:szCs w:val="28"/>
        </w:rPr>
        <w:t>Статус объекта в местных нормативных документах</w:t>
      </w:r>
      <w:r w:rsidR="00B5567F" w:rsidRPr="00B5567F">
        <w:rPr>
          <w:rFonts w:ascii="Times New Roman" w:hAnsi="Times New Roman" w:cs="Times New Roman"/>
          <w:i/>
          <w:iCs/>
          <w:sz w:val="28"/>
          <w:szCs w:val="28"/>
        </w:rPr>
        <w:t xml:space="preserve"> в генеральном плане и правилах землепользования и застройки</w:t>
      </w:r>
      <w:r w:rsidRPr="00B5567F">
        <w:rPr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67F">
        <w:rPr>
          <w:rFonts w:ascii="Times New Roman" w:hAnsi="Times New Roman" w:cs="Times New Roman"/>
          <w:sz w:val="28"/>
          <w:szCs w:val="28"/>
        </w:rPr>
        <w:t xml:space="preserve">функциональное назначение территории </w:t>
      </w:r>
      <w:r w:rsidR="00B5567F" w:rsidRPr="00E66995">
        <w:rPr>
          <w:rFonts w:ascii="Times New Roman" w:hAnsi="Times New Roman" w:cs="Times New Roman"/>
          <w:sz w:val="28"/>
          <w:szCs w:val="28"/>
        </w:rPr>
        <w:t xml:space="preserve">– </w:t>
      </w:r>
      <w:r w:rsidR="00E66995" w:rsidRPr="00E66995">
        <w:rPr>
          <w:rFonts w:ascii="Times New Roman" w:hAnsi="Times New Roman" w:cs="Times New Roman"/>
          <w:sz w:val="28"/>
          <w:szCs w:val="28"/>
        </w:rPr>
        <w:t>Р-1 (зона парков</w:t>
      </w:r>
      <w:r w:rsidR="00012A4E" w:rsidRPr="00E66995">
        <w:rPr>
          <w:rFonts w:ascii="Times New Roman" w:hAnsi="Times New Roman" w:cs="Times New Roman"/>
          <w:sz w:val="28"/>
          <w:szCs w:val="28"/>
        </w:rPr>
        <w:t>)</w:t>
      </w:r>
      <w:r w:rsidR="00B5567F" w:rsidRPr="00E66995">
        <w:rPr>
          <w:rFonts w:ascii="Times New Roman" w:hAnsi="Times New Roman" w:cs="Times New Roman"/>
          <w:sz w:val="28"/>
          <w:szCs w:val="28"/>
        </w:rPr>
        <w:t>.</w:t>
      </w:r>
    </w:p>
    <w:p w:rsidR="004B0FD4" w:rsidRDefault="004B0FD4" w:rsidP="005B62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на территории в радиусе 500 м находятся следующие функционал</w:t>
      </w:r>
      <w:r w:rsidRPr="00E66995">
        <w:rPr>
          <w:rFonts w:ascii="Times New Roman" w:hAnsi="Times New Roman" w:cs="Times New Roman"/>
          <w:sz w:val="28"/>
          <w:szCs w:val="28"/>
        </w:rPr>
        <w:t xml:space="preserve">ьные зоны: </w:t>
      </w:r>
      <w:proofErr w:type="gramStart"/>
      <w:r w:rsidR="00E66995" w:rsidRPr="00E66995">
        <w:rPr>
          <w:rFonts w:ascii="Times New Roman" w:hAnsi="Times New Roman" w:cs="Times New Roman"/>
          <w:sz w:val="28"/>
          <w:szCs w:val="28"/>
        </w:rPr>
        <w:t>общественно-деловая</w:t>
      </w:r>
      <w:proofErr w:type="gramEnd"/>
      <w:r w:rsidR="00E66995" w:rsidRPr="00E66995">
        <w:rPr>
          <w:rFonts w:ascii="Times New Roman" w:hAnsi="Times New Roman" w:cs="Times New Roman"/>
          <w:sz w:val="28"/>
          <w:szCs w:val="28"/>
        </w:rPr>
        <w:t xml:space="preserve">, </w:t>
      </w:r>
      <w:r w:rsidRPr="00E66995">
        <w:rPr>
          <w:rFonts w:ascii="Times New Roman" w:hAnsi="Times New Roman" w:cs="Times New Roman"/>
          <w:sz w:val="28"/>
          <w:szCs w:val="28"/>
        </w:rPr>
        <w:t>объектов</w:t>
      </w:r>
      <w:r w:rsidR="00E66995" w:rsidRPr="00E66995">
        <w:rPr>
          <w:rFonts w:ascii="Times New Roman" w:hAnsi="Times New Roman" w:cs="Times New Roman"/>
          <w:sz w:val="28"/>
          <w:szCs w:val="28"/>
        </w:rPr>
        <w:t xml:space="preserve"> социального назначения.</w:t>
      </w:r>
      <w:r w:rsidRPr="00E66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3AC" w:rsidRPr="000B53AC" w:rsidRDefault="00E66995" w:rsidP="00E66995">
      <w:pPr>
        <w:spacing w:after="0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6995">
        <w:rPr>
          <w:rFonts w:ascii="Times New Roman" w:hAnsi="Times New Roman" w:cs="Times New Roman"/>
          <w:iCs/>
          <w:sz w:val="28"/>
          <w:szCs w:val="28"/>
        </w:rPr>
        <w:t>Д</w:t>
      </w:r>
      <w:r w:rsidR="000B53AC" w:rsidRPr="00E66995">
        <w:rPr>
          <w:rFonts w:ascii="Times New Roman" w:hAnsi="Times New Roman" w:cs="Times New Roman"/>
          <w:iCs/>
          <w:sz w:val="28"/>
          <w:szCs w:val="28"/>
        </w:rPr>
        <w:t>анная территория является акти</w:t>
      </w:r>
      <w:r w:rsidRPr="00E66995">
        <w:rPr>
          <w:rFonts w:ascii="Times New Roman" w:hAnsi="Times New Roman" w:cs="Times New Roman"/>
          <w:iCs/>
          <w:sz w:val="28"/>
          <w:szCs w:val="28"/>
        </w:rPr>
        <w:t xml:space="preserve">вно развивающейся </w:t>
      </w:r>
      <w:r w:rsidR="000B53AC" w:rsidRPr="00E66995">
        <w:rPr>
          <w:rFonts w:ascii="Times New Roman" w:hAnsi="Times New Roman" w:cs="Times New Roman"/>
          <w:iCs/>
          <w:sz w:val="28"/>
          <w:szCs w:val="28"/>
        </w:rPr>
        <w:t xml:space="preserve"> и востребован</w:t>
      </w:r>
      <w:r w:rsidRPr="00E66995">
        <w:rPr>
          <w:rFonts w:ascii="Times New Roman" w:hAnsi="Times New Roman" w:cs="Times New Roman"/>
          <w:iCs/>
          <w:sz w:val="28"/>
          <w:szCs w:val="28"/>
        </w:rPr>
        <w:t>ной у местных жителей</w:t>
      </w:r>
      <w:r w:rsidR="0005108C">
        <w:rPr>
          <w:rFonts w:ascii="Times New Roman" w:hAnsi="Times New Roman" w:cs="Times New Roman"/>
          <w:iCs/>
          <w:sz w:val="28"/>
          <w:szCs w:val="28"/>
        </w:rPr>
        <w:t>.</w:t>
      </w:r>
      <w:r w:rsidR="0005108C" w:rsidRPr="0005108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5108C" w:rsidRPr="003A4341">
        <w:rPr>
          <w:rFonts w:ascii="Times New Roman" w:hAnsi="Times New Roman" w:cs="Times New Roman"/>
          <w:iCs/>
          <w:sz w:val="28"/>
          <w:szCs w:val="28"/>
        </w:rPr>
        <w:t>На располож</w:t>
      </w:r>
      <w:r w:rsidR="0005108C">
        <w:rPr>
          <w:rFonts w:ascii="Times New Roman" w:hAnsi="Times New Roman" w:cs="Times New Roman"/>
          <w:iCs/>
          <w:sz w:val="28"/>
          <w:szCs w:val="28"/>
        </w:rPr>
        <w:t>енных рядом территориях</w:t>
      </w:r>
      <w:r w:rsidR="0005108C" w:rsidRPr="003A434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5108C">
        <w:rPr>
          <w:rFonts w:ascii="Times New Roman" w:hAnsi="Times New Roman" w:cs="Times New Roman"/>
          <w:iCs/>
          <w:sz w:val="28"/>
          <w:szCs w:val="28"/>
        </w:rPr>
        <w:t xml:space="preserve">развивается инфраструктура, </w:t>
      </w:r>
      <w:r w:rsidR="00E46579">
        <w:rPr>
          <w:rFonts w:ascii="Times New Roman" w:hAnsi="Times New Roman" w:cs="Times New Roman"/>
          <w:iCs/>
          <w:sz w:val="28"/>
          <w:szCs w:val="28"/>
        </w:rPr>
        <w:t>проводится  сезонная ярмарка, так же на территории расположен храм Успения Пресвятой Богородицы,  в котором проходит торжественная литургия</w:t>
      </w:r>
      <w:r w:rsidR="0005108C">
        <w:rPr>
          <w:rFonts w:ascii="Times New Roman" w:hAnsi="Times New Roman" w:cs="Times New Roman"/>
          <w:iCs/>
          <w:sz w:val="28"/>
          <w:szCs w:val="28"/>
        </w:rPr>
        <w:t>, что увеличивает потребность в благоустройстве вышеуказанной территории</w:t>
      </w:r>
      <w:r w:rsidR="000B53AC" w:rsidRPr="000B53AC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. </w:t>
      </w:r>
    </w:p>
    <w:p w:rsidR="004763A4" w:rsidRPr="000B53AC" w:rsidRDefault="004763A4" w:rsidP="00B74448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763A4" w:rsidRPr="000B53AC" w:rsidSect="00635A47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A47"/>
    <w:rsid w:val="00012A4E"/>
    <w:rsid w:val="00041CAB"/>
    <w:rsid w:val="0005108C"/>
    <w:rsid w:val="0005631C"/>
    <w:rsid w:val="00083FD7"/>
    <w:rsid w:val="000B53AC"/>
    <w:rsid w:val="00107ECA"/>
    <w:rsid w:val="00121B3D"/>
    <w:rsid w:val="001B4E3F"/>
    <w:rsid w:val="001C29D1"/>
    <w:rsid w:val="002F63A5"/>
    <w:rsid w:val="00385A52"/>
    <w:rsid w:val="003C266F"/>
    <w:rsid w:val="003E0AF3"/>
    <w:rsid w:val="00412853"/>
    <w:rsid w:val="004220D2"/>
    <w:rsid w:val="004763A4"/>
    <w:rsid w:val="004B0FD4"/>
    <w:rsid w:val="0054545E"/>
    <w:rsid w:val="005B2DE9"/>
    <w:rsid w:val="005B62E6"/>
    <w:rsid w:val="00635A47"/>
    <w:rsid w:val="00644F2F"/>
    <w:rsid w:val="00661A97"/>
    <w:rsid w:val="00767F3F"/>
    <w:rsid w:val="00797E51"/>
    <w:rsid w:val="007D322D"/>
    <w:rsid w:val="00815625"/>
    <w:rsid w:val="008216D3"/>
    <w:rsid w:val="00886738"/>
    <w:rsid w:val="00890979"/>
    <w:rsid w:val="008C06B5"/>
    <w:rsid w:val="0092727E"/>
    <w:rsid w:val="00AB7469"/>
    <w:rsid w:val="00B31B9E"/>
    <w:rsid w:val="00B5567F"/>
    <w:rsid w:val="00B74448"/>
    <w:rsid w:val="00BE36D9"/>
    <w:rsid w:val="00D22A88"/>
    <w:rsid w:val="00E206CB"/>
    <w:rsid w:val="00E46579"/>
    <w:rsid w:val="00E66995"/>
    <w:rsid w:val="00FA3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Котлярова</dc:creator>
  <cp:lastModifiedBy>андрей</cp:lastModifiedBy>
  <cp:revision>2</cp:revision>
  <dcterms:created xsi:type="dcterms:W3CDTF">2023-02-09T06:07:00Z</dcterms:created>
  <dcterms:modified xsi:type="dcterms:W3CDTF">2023-02-09T06:07:00Z</dcterms:modified>
</cp:coreProperties>
</file>