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0B" w:rsidRDefault="00B6290B" w:rsidP="002D24C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48B0B4" wp14:editId="6EAFBBA9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90B" w:rsidRDefault="00B6290B" w:rsidP="002D24C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0B" w:rsidRDefault="00B6290B" w:rsidP="00B6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6290B" w:rsidRDefault="00B6290B" w:rsidP="00B6290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4CB" w:rsidRPr="00B35831" w:rsidRDefault="002D24CB" w:rsidP="002D24C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5831">
        <w:rPr>
          <w:rFonts w:ascii="Times New Roman" w:hAnsi="Times New Roman" w:cs="Times New Roman"/>
          <w:sz w:val="28"/>
          <w:szCs w:val="28"/>
        </w:rPr>
        <w:t xml:space="preserve"> по Ростовской области состоялось очередное заседание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831">
        <w:rPr>
          <w:rFonts w:ascii="Times New Roman" w:hAnsi="Times New Roman" w:cs="Times New Roman"/>
          <w:sz w:val="28"/>
          <w:szCs w:val="28"/>
        </w:rPr>
        <w:t>по рассмотрению споров о результатах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на котором было рассмотрено 7 заявлений</w:t>
      </w:r>
      <w:r w:rsidRPr="00B35831">
        <w:rPr>
          <w:rFonts w:ascii="Times New Roman" w:hAnsi="Times New Roman" w:cs="Times New Roman"/>
          <w:sz w:val="28"/>
          <w:szCs w:val="28"/>
        </w:rPr>
        <w:t xml:space="preserve"> о пересмотре результатов определения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3 земельных </w:t>
      </w:r>
      <w:r w:rsidR="00B6290B">
        <w:rPr>
          <w:rFonts w:ascii="Times New Roman" w:hAnsi="Times New Roman" w:cs="Times New Roman"/>
          <w:sz w:val="28"/>
          <w:szCs w:val="28"/>
        </w:rPr>
        <w:t>участков, 3</w:t>
      </w:r>
      <w:r>
        <w:rPr>
          <w:rFonts w:ascii="Times New Roman" w:hAnsi="Times New Roman" w:cs="Times New Roman"/>
          <w:sz w:val="28"/>
          <w:szCs w:val="28"/>
        </w:rPr>
        <w:t xml:space="preserve"> зданий и 1 помещения</w:t>
      </w:r>
      <w:r w:rsidRPr="00B35831">
        <w:rPr>
          <w:rFonts w:ascii="Times New Roman" w:hAnsi="Times New Roman" w:cs="Times New Roman"/>
          <w:sz w:val="28"/>
          <w:szCs w:val="28"/>
        </w:rPr>
        <w:t>.</w:t>
      </w:r>
    </w:p>
    <w:p w:rsidR="002D24CB" w:rsidRPr="00B35831" w:rsidRDefault="002D24CB" w:rsidP="002D24C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1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1 помещения</w:t>
      </w:r>
      <w:r w:rsidRPr="00B35831">
        <w:rPr>
          <w:rFonts w:ascii="Times New Roman" w:hAnsi="Times New Roman" w:cs="Times New Roman"/>
          <w:sz w:val="28"/>
          <w:szCs w:val="28"/>
        </w:rPr>
        <w:t xml:space="preserve"> членами Комиссии принято решение об определении кадастровой стоимости объектов недвижимости в размере их рыночной стоимости.</w:t>
      </w:r>
    </w:p>
    <w:p w:rsidR="002D24CB" w:rsidRDefault="002D24CB" w:rsidP="002D24C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5831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5831">
        <w:rPr>
          <w:rFonts w:ascii="Times New Roman" w:hAnsi="Times New Roman" w:cs="Times New Roman"/>
          <w:sz w:val="28"/>
          <w:szCs w:val="28"/>
        </w:rPr>
        <w:t xml:space="preserve"> о пересмотре ка</w:t>
      </w:r>
      <w:r>
        <w:rPr>
          <w:rFonts w:ascii="Times New Roman" w:hAnsi="Times New Roman" w:cs="Times New Roman"/>
          <w:sz w:val="28"/>
          <w:szCs w:val="28"/>
        </w:rPr>
        <w:t>дастровой стоимости в отношении 2</w:t>
      </w:r>
      <w:r w:rsidRPr="00B35831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3 зданий</w:t>
      </w:r>
      <w:r w:rsidRPr="00B35831">
        <w:rPr>
          <w:rFonts w:ascii="Times New Roman" w:hAnsi="Times New Roman" w:cs="Times New Roman"/>
          <w:sz w:val="28"/>
          <w:szCs w:val="28"/>
        </w:rPr>
        <w:t xml:space="preserve"> отклонены по причине несоответствия представленных отчетов об оценке рыночной стоимости требованиям ст. 24.18 Федерального закона от </w:t>
      </w:r>
      <w:r w:rsidRPr="00B35831">
        <w:rPr>
          <w:rFonts w:ascii="Times New Roman" w:hAnsi="Times New Roman" w:cs="Times New Roman"/>
          <w:sz w:val="28"/>
          <w:szCs w:val="28"/>
        </w:rPr>
        <w:t>29.07.1998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35831">
        <w:rPr>
          <w:rFonts w:ascii="Times New Roman" w:hAnsi="Times New Roman" w:cs="Times New Roman"/>
          <w:sz w:val="28"/>
          <w:szCs w:val="28"/>
        </w:rPr>
        <w:t xml:space="preserve"> 135-ФЗ «Об оценочной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BC2" w:rsidRDefault="002D24CB" w:rsidP="00B6290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31">
        <w:rPr>
          <w:rFonts w:ascii="Times New Roman" w:hAnsi="Times New Roman" w:cs="Times New Roman"/>
          <w:sz w:val="28"/>
          <w:szCs w:val="28"/>
        </w:rPr>
        <w:t xml:space="preserve"> Снижение кад</w:t>
      </w:r>
      <w:r>
        <w:rPr>
          <w:rFonts w:ascii="Times New Roman" w:hAnsi="Times New Roman" w:cs="Times New Roman"/>
          <w:sz w:val="28"/>
          <w:szCs w:val="28"/>
        </w:rPr>
        <w:t>астровой стоимости в отношении 2</w:t>
      </w:r>
      <w:r w:rsidRPr="00B3583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Pr="00513824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B358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6290B" w:rsidRDefault="00B6290B" w:rsidP="00B6290B">
      <w:pPr>
        <w:pStyle w:val="a3"/>
        <w:tabs>
          <w:tab w:val="left" w:pos="0"/>
        </w:tabs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31">
        <w:rPr>
          <w:rFonts w:ascii="Times New Roman" w:hAnsi="Times New Roman" w:cs="Times New Roman"/>
          <w:sz w:val="28"/>
          <w:szCs w:val="28"/>
        </w:rPr>
        <w:t xml:space="preserve">Информация о принятых решениях размещена на сайте                                                   </w:t>
      </w:r>
      <w:proofErr w:type="spellStart"/>
      <w:r w:rsidRPr="00B358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5831">
        <w:rPr>
          <w:rFonts w:ascii="Times New Roman" w:hAnsi="Times New Roman" w:cs="Times New Roman"/>
          <w:sz w:val="28"/>
          <w:szCs w:val="28"/>
        </w:rPr>
        <w:t>: Главная=&gt;Деятельность=&gt;Кадастровая оценка=&gt; Рассмотрение споров о результатах определения кадастровой стоимости=&gt;Информация о работе комиссий по рассмотрению споров о результатах определения кадастровой стоимости=&gt;Информация о деятельности комиссии по рассмотрению споров о результатах определения кадастровой стоимости.</w:t>
      </w:r>
    </w:p>
    <w:p w:rsidR="00B6290B" w:rsidRPr="00ED7DF7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B6290B" w:rsidRPr="00ED7DF7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0B" w:rsidRPr="00ED7DF7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B6290B" w:rsidRPr="00ED7DF7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B6290B" w:rsidRPr="00ED7DF7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B6290B" w:rsidRPr="00ED7DF7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B6290B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B6290B" w:rsidRPr="00ED7DF7" w:rsidRDefault="00B6290B" w:rsidP="00B6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90B" w:rsidRPr="0040466A" w:rsidRDefault="00B6290B" w:rsidP="00B62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90B" w:rsidRPr="00B35831" w:rsidRDefault="00B6290B" w:rsidP="00B6290B">
      <w:pPr>
        <w:pStyle w:val="a3"/>
        <w:tabs>
          <w:tab w:val="left" w:pos="0"/>
        </w:tabs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0B" w:rsidRPr="00B6290B" w:rsidRDefault="00B6290B" w:rsidP="00B6290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90B" w:rsidRPr="00B6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F"/>
    <w:rsid w:val="002D24CB"/>
    <w:rsid w:val="00B6290B"/>
    <w:rsid w:val="00D425BF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DF41-A47D-4ED4-B546-3D7A90A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24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D24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62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</cp:revision>
  <dcterms:created xsi:type="dcterms:W3CDTF">2022-12-21T12:50:00Z</dcterms:created>
  <dcterms:modified xsi:type="dcterms:W3CDTF">2022-12-21T13:02:00Z</dcterms:modified>
</cp:coreProperties>
</file>