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C" w:rsidRPr="009E358C" w:rsidRDefault="00873BF3" w:rsidP="009E358C">
      <w:pPr>
        <w:spacing w:after="0" w:line="240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9E358C">
        <w:rPr>
          <w:sz w:val="30"/>
          <w:szCs w:val="30"/>
        </w:rPr>
        <w:t xml:space="preserve"> </w:t>
      </w:r>
      <w:r w:rsidR="009E358C" w:rsidRPr="009E358C">
        <w:rPr>
          <w:sz w:val="30"/>
          <w:szCs w:val="30"/>
        </w:rPr>
        <w:t>«</w:t>
      </w:r>
      <w:r w:rsidR="009E358C" w:rsidRPr="009E358C">
        <w:rPr>
          <w:rFonts w:eastAsia="Times New Roman"/>
          <w:bCs/>
          <w:sz w:val="30"/>
          <w:szCs w:val="30"/>
          <w:lang w:eastAsia="ru-RU"/>
        </w:rPr>
        <w:t xml:space="preserve">1 сентября 2023 года вступит в силу ряд новшеств </w:t>
      </w:r>
    </w:p>
    <w:p w:rsidR="002C3BD4" w:rsidRPr="009E358C" w:rsidRDefault="009E358C" w:rsidP="009E358C">
      <w:pPr>
        <w:spacing w:after="0" w:line="240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9E358C">
        <w:rPr>
          <w:rFonts w:eastAsia="Times New Roman"/>
          <w:bCs/>
          <w:sz w:val="30"/>
          <w:szCs w:val="30"/>
          <w:lang w:eastAsia="ru-RU"/>
        </w:rPr>
        <w:t>в сфере перевозок легковым такси</w:t>
      </w:r>
      <w:r w:rsidRPr="009E358C">
        <w:rPr>
          <w:sz w:val="30"/>
          <w:szCs w:val="30"/>
        </w:rPr>
        <w:t>»</w:t>
      </w:r>
    </w:p>
    <w:p w:rsidR="002C3BD4" w:rsidRDefault="002C3BD4" w:rsidP="00135149">
      <w:pPr>
        <w:spacing w:after="0" w:line="240" w:lineRule="auto"/>
      </w:pPr>
    </w:p>
    <w:p w:rsidR="009E358C" w:rsidRPr="009E358C" w:rsidRDefault="009E358C" w:rsidP="009E35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Так, с 1 сентября 2023 года вступает в силу </w:t>
      </w:r>
      <w:r w:rsidRPr="009E358C">
        <w:rPr>
          <w:rFonts w:eastAsia="Times New Roman"/>
          <w:color w:val="333333"/>
          <w:lang w:eastAsia="ru-RU"/>
        </w:rPr>
        <w:t>Ф</w:t>
      </w:r>
      <w:r>
        <w:rPr>
          <w:rFonts w:eastAsia="Times New Roman"/>
          <w:color w:val="333333"/>
          <w:lang w:eastAsia="ru-RU"/>
        </w:rPr>
        <w:t>едеральный закон от 29.12.2022 № 580-ФЗ «</w:t>
      </w:r>
      <w:r w:rsidRPr="009E358C">
        <w:rPr>
          <w:rFonts w:eastAsia="Times New Roman"/>
          <w:color w:val="333333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eastAsia="Times New Roman"/>
          <w:color w:val="333333"/>
          <w:lang w:eastAsia="ru-RU"/>
        </w:rPr>
        <w:t>.</w:t>
      </w:r>
    </w:p>
    <w:p w:rsidR="009E358C" w:rsidRDefault="009E358C" w:rsidP="009E35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/>
          <w:color w:val="333333"/>
          <w:lang w:eastAsia="ru-RU"/>
        </w:rPr>
      </w:pPr>
      <w:r w:rsidRPr="009E358C">
        <w:rPr>
          <w:rFonts w:eastAsia="Times New Roman"/>
          <w:lang w:eastAsia="ru-RU"/>
        </w:rPr>
        <w:t xml:space="preserve">В документе объединили много действующих правил, но есть и новшества. Например, в регионах создадут по 3 важных реестра, некоторых водителей запретят допускать к работе, введут положения об ответственности служб заказа такси.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В каждом регионе создадут 3 </w:t>
      </w:r>
      <w:proofErr w:type="spellStart"/>
      <w:r w:rsidRPr="009E358C">
        <w:rPr>
          <w:rFonts w:eastAsia="Times New Roman"/>
          <w:szCs w:val="24"/>
          <w:lang w:eastAsia="ru-RU"/>
        </w:rPr>
        <w:t>информ</w:t>
      </w:r>
      <w:r w:rsidR="008505BE">
        <w:rPr>
          <w:rFonts w:eastAsia="Times New Roman"/>
          <w:szCs w:val="24"/>
          <w:lang w:eastAsia="ru-RU"/>
        </w:rPr>
        <w:t>-</w:t>
      </w:r>
      <w:r w:rsidRPr="009E358C">
        <w:rPr>
          <w:rFonts w:eastAsia="Times New Roman"/>
          <w:szCs w:val="24"/>
          <w:lang w:eastAsia="ru-RU"/>
        </w:rPr>
        <w:t>ресурса</w:t>
      </w:r>
      <w:proofErr w:type="spellEnd"/>
      <w:r w:rsidRPr="009E358C">
        <w:rPr>
          <w:rFonts w:eastAsia="Times New Roman"/>
          <w:szCs w:val="24"/>
          <w:lang w:eastAsia="ru-RU"/>
        </w:rPr>
        <w:t xml:space="preserve">: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перевозчиков. В нем укажут в том числе сведения об электронном разрешении на перевозку;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такси. Он объединит данные о ТС, их владельцах и т.д.;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реестр служб заказа такси. В него включат среди прочего адреса, по которым расположены технические средства для получения, хранения, обработки и передачи заказов.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Информацию из реестров (кроме персональных данных) уполномоченный орган разместит на своем сайте. Если его нет, сведения опубликуют на сайте высшего исполнительного органа субъекта РФ.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От службы заказа такси потребуют ежедневно проверять сведения о разрешениях в реестре перевозчиков и данные в реестре такси. Заказ разрешат передать перевозчику или его работнику - водителю при таких условиях: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информация о разрешении есть в реестре перевозчиков. При этом документ не приостановили и не аннулировали;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сведения о ТС есть в реестре такси.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Номер записи в реестре перевозчиков обяжут размещать в салоне такси.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Кроме того, запретят допускать к управлению такси тех, кто отвечает хотя бы одному из таких критериев: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у водителя на день до перевозки есть более 3 неуплаченных административных штрафов за нарушения в области дорожного движения. Исключение - случаи, когда сроки уплаты штрафов истекли;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он не прошел аттестацию 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его повторно лишили прав 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9E358C">
        <w:rPr>
          <w:rFonts w:eastAsia="Times New Roman"/>
          <w:lang w:eastAsia="ru-RU"/>
        </w:rPr>
        <w:t xml:space="preserve">- у него есть неснятая или непогашенная судимость за совершение ряда преступлений либо его преследуют по УК РФ за такие деяния.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</w:t>
      </w:r>
      <w:r w:rsidRPr="009E358C">
        <w:rPr>
          <w:rFonts w:eastAsia="Times New Roman"/>
          <w:lang w:eastAsia="ru-RU"/>
        </w:rPr>
        <w:t xml:space="preserve">, последнее основание </w:t>
      </w:r>
      <w:proofErr w:type="spellStart"/>
      <w:r w:rsidRPr="009E358C">
        <w:rPr>
          <w:rFonts w:eastAsia="Times New Roman"/>
          <w:lang w:eastAsia="ru-RU"/>
        </w:rPr>
        <w:t>недопуска</w:t>
      </w:r>
      <w:proofErr w:type="spellEnd"/>
      <w:r w:rsidRPr="009E358C">
        <w:rPr>
          <w:rFonts w:eastAsia="Times New Roman"/>
          <w:lang w:eastAsia="ru-RU"/>
        </w:rPr>
        <w:t xml:space="preserve"> к работе в ТК РФ появится раньше - с 1 марта 2023 года.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bCs/>
          <w:szCs w:val="24"/>
          <w:lang w:eastAsia="ru-RU"/>
        </w:rPr>
        <w:t>Помимо этого, в</w:t>
      </w:r>
      <w:r w:rsidRPr="009E358C">
        <w:rPr>
          <w:rFonts w:eastAsia="Times New Roman"/>
          <w:szCs w:val="24"/>
          <w:lang w:eastAsia="ru-RU"/>
        </w:rPr>
        <w:t xml:space="preserve">ведут, в частности, такие положения об ответственности за вред жизни, здоровью и (или) имуществу пассажира: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lastRenderedPageBreak/>
        <w:t xml:space="preserve">- служба несет солидарную ответственность с тем, у кого не было разрешения на перевозку или его аннулировали, приостановили. Из правила есть исключение;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она полностью отвечает перед пассажиром, например, если фрахтователя надлежаще не уведомили о наименовании перевозчика; </w:t>
      </w:r>
    </w:p>
    <w:p w:rsidR="009E358C" w:rsidRPr="009E358C" w:rsidRDefault="009E358C" w:rsidP="009E358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E358C">
        <w:rPr>
          <w:rFonts w:eastAsia="Times New Roman"/>
          <w:szCs w:val="24"/>
          <w:lang w:eastAsia="ru-RU"/>
        </w:rPr>
        <w:t xml:space="preserve">- служба несет субсидиарную ответственность с перевозчиком - физлицом в части возмещения реального ущерба, который не покрыла страховка по ОСАГО или по обязательному страхованию гражданской ответственности перевозчика. </w:t>
      </w:r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086485" w:rsidP="00404439">
      <w:pPr>
        <w:spacing w:after="0" w:line="240" w:lineRule="exact"/>
        <w:jc w:val="both"/>
      </w:pPr>
      <w:r>
        <w:t>П</w:t>
      </w:r>
      <w:r w:rsidR="00E81236">
        <w:t xml:space="preserve">омощник прокурора </w:t>
      </w:r>
    </w:p>
    <w:p w:rsidR="00F3004D" w:rsidRDefault="00F3004D" w:rsidP="00086485">
      <w:pPr>
        <w:spacing w:after="0" w:line="120" w:lineRule="exact"/>
        <w:jc w:val="both"/>
      </w:pPr>
    </w:p>
    <w:p w:rsidR="00E81236" w:rsidRPr="00B81A61" w:rsidRDefault="00086485" w:rsidP="00404439">
      <w:pPr>
        <w:spacing w:after="0" w:line="240" w:lineRule="exact"/>
        <w:jc w:val="both"/>
      </w:pPr>
      <w:r>
        <w:t>юрист 3 класса</w:t>
      </w:r>
      <w:r w:rsidR="00EA3A2F">
        <w:t xml:space="preserve">                        </w:t>
      </w:r>
      <w:r w:rsidR="00135149">
        <w:t xml:space="preserve">                          </w:t>
      </w:r>
      <w:r w:rsidR="00F90629">
        <w:t xml:space="preserve">   </w:t>
      </w:r>
      <w:r>
        <w:t xml:space="preserve">                                        Н.А. Кадук</w:t>
      </w:r>
    </w:p>
    <w:sectPr w:rsidR="00E81236" w:rsidRPr="00B81A61" w:rsidSect="0008648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D7"/>
    <w:multiLevelType w:val="hybridMultilevel"/>
    <w:tmpl w:val="B64031B2"/>
    <w:lvl w:ilvl="0" w:tplc="9B5C8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A73"/>
    <w:multiLevelType w:val="hybridMultilevel"/>
    <w:tmpl w:val="2E9A441C"/>
    <w:lvl w:ilvl="0" w:tplc="5032DD16">
      <w:start w:val="35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D71AD"/>
    <w:multiLevelType w:val="multilevel"/>
    <w:tmpl w:val="B24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61DBF"/>
    <w:multiLevelType w:val="multilevel"/>
    <w:tmpl w:val="AF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1469C"/>
    <w:multiLevelType w:val="hybridMultilevel"/>
    <w:tmpl w:val="521C8C2E"/>
    <w:lvl w:ilvl="0" w:tplc="8CE826F0">
      <w:start w:val="10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A6B1E"/>
    <w:multiLevelType w:val="multilevel"/>
    <w:tmpl w:val="74C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84D06"/>
    <w:multiLevelType w:val="hybridMultilevel"/>
    <w:tmpl w:val="E000E3FE"/>
    <w:lvl w:ilvl="0" w:tplc="208029C6">
      <w:start w:val="300"/>
      <w:numFmt w:val="decimal"/>
      <w:lvlText w:val="%1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273E6"/>
    <w:multiLevelType w:val="hybridMultilevel"/>
    <w:tmpl w:val="28CC9DB6"/>
    <w:lvl w:ilvl="0" w:tplc="415E0F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86485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08D7"/>
    <w:rsid w:val="002F5703"/>
    <w:rsid w:val="002F5DE0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B59CB"/>
    <w:rsid w:val="003C034D"/>
    <w:rsid w:val="003D35A5"/>
    <w:rsid w:val="003D3D42"/>
    <w:rsid w:val="003D7C7C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6F0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05BE"/>
    <w:rsid w:val="00852F2C"/>
    <w:rsid w:val="008731F5"/>
    <w:rsid w:val="00873BF3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E35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53F"/>
    <w:rsid w:val="00AA666C"/>
    <w:rsid w:val="00AB6E6E"/>
    <w:rsid w:val="00AD0E94"/>
    <w:rsid w:val="00AF13C4"/>
    <w:rsid w:val="00B12A67"/>
    <w:rsid w:val="00B509AF"/>
    <w:rsid w:val="00B55A4A"/>
    <w:rsid w:val="00B55F61"/>
    <w:rsid w:val="00B673DC"/>
    <w:rsid w:val="00B81A61"/>
    <w:rsid w:val="00B82545"/>
    <w:rsid w:val="00B8614D"/>
    <w:rsid w:val="00B911FD"/>
    <w:rsid w:val="00BA024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0524F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03FB9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C6139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4</cp:revision>
  <cp:lastPrinted>2022-03-30T13:12:00Z</cp:lastPrinted>
  <dcterms:created xsi:type="dcterms:W3CDTF">2023-01-20T05:42:00Z</dcterms:created>
  <dcterms:modified xsi:type="dcterms:W3CDTF">2023-02-09T07:19:00Z</dcterms:modified>
</cp:coreProperties>
</file>