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Российская Федерация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Ростовская область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Матвеево-Курганский район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муниципальное образование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«Малокирсановское сельское поселение»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Администрация Малокирсановского сельского поселения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color w:val="auto"/>
          <w:sz w:val="28"/>
          <w:szCs w:val="24"/>
        </w:rPr>
      </w:pPr>
      <w:r w:rsidRPr="001F7A5A">
        <w:rPr>
          <w:color w:val="auto"/>
          <w:sz w:val="28"/>
          <w:szCs w:val="24"/>
        </w:rPr>
        <w:t>ПОСТАНОВЛЕНИЕ</w:t>
      </w:r>
    </w:p>
    <w:p w:rsidR="001F7A5A" w:rsidRPr="001F7A5A" w:rsidRDefault="001F7A5A" w:rsidP="001F7A5A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color w:val="auto"/>
          <w:sz w:val="28"/>
          <w:szCs w:val="24"/>
          <w:u w:val="single"/>
        </w:rPr>
      </w:pPr>
    </w:p>
    <w:p w:rsidR="001F7A5A" w:rsidRPr="001F7A5A" w:rsidRDefault="001F7A5A" w:rsidP="001F7A5A">
      <w:pPr>
        <w:tabs>
          <w:tab w:val="left" w:pos="5328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25</w:t>
      </w:r>
      <w:r w:rsidRPr="001F7A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</w:t>
      </w:r>
      <w:r w:rsidRPr="001F7A5A">
        <w:rPr>
          <w:color w:val="auto"/>
          <w:sz w:val="28"/>
          <w:szCs w:val="28"/>
        </w:rPr>
        <w:t xml:space="preserve">тября 2023г                              </w:t>
      </w:r>
      <w:proofErr w:type="gramStart"/>
      <w:r w:rsidRPr="001F7A5A">
        <w:rPr>
          <w:color w:val="auto"/>
          <w:sz w:val="28"/>
          <w:szCs w:val="28"/>
        </w:rPr>
        <w:t xml:space="preserve">№  </w:t>
      </w:r>
      <w:r>
        <w:rPr>
          <w:color w:val="auto"/>
          <w:sz w:val="28"/>
          <w:szCs w:val="28"/>
        </w:rPr>
        <w:t>133</w:t>
      </w:r>
      <w:proofErr w:type="gramEnd"/>
      <w:r w:rsidRPr="001F7A5A">
        <w:rPr>
          <w:color w:val="auto"/>
          <w:sz w:val="28"/>
          <w:szCs w:val="28"/>
        </w:rPr>
        <w:t xml:space="preserve">                      с. Малокирсановка</w:t>
      </w:r>
    </w:p>
    <w:p w:rsidR="001F7A5A" w:rsidRPr="001F7A5A" w:rsidRDefault="001F7A5A" w:rsidP="001F7A5A">
      <w:pPr>
        <w:tabs>
          <w:tab w:val="left" w:pos="5328"/>
        </w:tabs>
        <w:rPr>
          <w:color w:val="auto"/>
          <w:sz w:val="24"/>
          <w:szCs w:val="24"/>
        </w:rPr>
      </w:pPr>
      <w:r w:rsidRPr="001F7A5A">
        <w:rPr>
          <w:b/>
          <w:color w:val="auto"/>
          <w:sz w:val="28"/>
          <w:szCs w:val="28"/>
        </w:rPr>
        <w:tab/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0A08BB">
      <w:pPr>
        <w:widowControl w:val="0"/>
        <w:jc w:val="center"/>
        <w:rPr>
          <w:sz w:val="28"/>
        </w:rPr>
      </w:pPr>
    </w:p>
    <w:p w:rsidR="000A08BB" w:rsidRPr="001F7A5A" w:rsidRDefault="004C414F" w:rsidP="001F7A5A">
      <w:pPr>
        <w:widowControl w:val="0"/>
        <w:spacing w:line="264" w:lineRule="auto"/>
        <w:outlineLvl w:val="0"/>
        <w:rPr>
          <w:sz w:val="28"/>
        </w:rPr>
      </w:pPr>
      <w:r w:rsidRPr="001F7A5A">
        <w:rPr>
          <w:sz w:val="28"/>
        </w:rPr>
        <w:t xml:space="preserve">Об Основных направлениях </w:t>
      </w:r>
    </w:p>
    <w:p w:rsidR="000A08BB" w:rsidRPr="001F7A5A" w:rsidRDefault="004C414F" w:rsidP="001F7A5A">
      <w:pPr>
        <w:widowControl w:val="0"/>
        <w:spacing w:line="264" w:lineRule="auto"/>
        <w:outlineLvl w:val="0"/>
        <w:rPr>
          <w:sz w:val="28"/>
        </w:rPr>
      </w:pPr>
      <w:r w:rsidRPr="001F7A5A">
        <w:rPr>
          <w:sz w:val="28"/>
        </w:rPr>
        <w:t xml:space="preserve">бюджетной и налоговой политики </w:t>
      </w:r>
      <w:r w:rsidR="001F7A5A">
        <w:rPr>
          <w:sz w:val="28"/>
        </w:rPr>
        <w:t>Малокирсановского сельского поселения</w:t>
      </w:r>
    </w:p>
    <w:p w:rsidR="000A08BB" w:rsidRPr="001F7A5A" w:rsidRDefault="004C414F" w:rsidP="001F7A5A">
      <w:pPr>
        <w:widowControl w:val="0"/>
        <w:spacing w:line="264" w:lineRule="auto"/>
        <w:outlineLvl w:val="0"/>
        <w:rPr>
          <w:sz w:val="28"/>
        </w:rPr>
      </w:pPr>
      <w:r w:rsidRPr="001F7A5A">
        <w:rPr>
          <w:sz w:val="28"/>
        </w:rPr>
        <w:t>на 2024 год и на плановый период 2025 и 2026 годов</w:t>
      </w:r>
    </w:p>
    <w:p w:rsidR="000A08BB" w:rsidRDefault="000A08BB">
      <w:pPr>
        <w:widowControl w:val="0"/>
        <w:spacing w:line="264" w:lineRule="auto"/>
        <w:jc w:val="center"/>
        <w:rPr>
          <w:sz w:val="28"/>
        </w:rPr>
      </w:pPr>
    </w:p>
    <w:p w:rsidR="000A08BB" w:rsidRDefault="000A08BB">
      <w:pPr>
        <w:widowControl w:val="0"/>
        <w:spacing w:line="264" w:lineRule="auto"/>
        <w:jc w:val="center"/>
        <w:rPr>
          <w:sz w:val="28"/>
        </w:rPr>
      </w:pPr>
    </w:p>
    <w:p w:rsidR="000A08BB" w:rsidRDefault="004C414F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1F7A5A">
        <w:rPr>
          <w:sz w:val="28"/>
        </w:rPr>
        <w:t>решением собрания депутатов от 30.09.2020 № 143</w:t>
      </w:r>
      <w:r>
        <w:rPr>
          <w:sz w:val="28"/>
        </w:rPr>
        <w:t xml:space="preserve"> «О бюджетном процессе в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», а также постановлением </w:t>
      </w:r>
      <w:r w:rsidR="001F7A5A">
        <w:rPr>
          <w:sz w:val="28"/>
        </w:rPr>
        <w:t>Администрации</w:t>
      </w:r>
      <w:r>
        <w:rPr>
          <w:sz w:val="28"/>
        </w:rPr>
        <w:t xml:space="preserve">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от </w:t>
      </w:r>
      <w:r w:rsidR="001F7A5A">
        <w:rPr>
          <w:sz w:val="28"/>
        </w:rPr>
        <w:t>29</w:t>
      </w:r>
      <w:r>
        <w:rPr>
          <w:sz w:val="28"/>
        </w:rPr>
        <w:t>.05.2023 № 3</w:t>
      </w:r>
      <w:r w:rsidR="001F7A5A">
        <w:rPr>
          <w:sz w:val="28"/>
        </w:rPr>
        <w:t>6</w:t>
      </w:r>
      <w:r>
        <w:rPr>
          <w:sz w:val="28"/>
        </w:rPr>
        <w:t xml:space="preserve"> «</w:t>
      </w:r>
      <w:r w:rsidR="001F7A5A" w:rsidRPr="001F7A5A">
        <w:rPr>
          <w:sz w:val="28"/>
        </w:rPr>
        <w:t>Об утверждении Порядка и сроков составления проекта бюджета Малокирсановского сельского поселения на 2024 год и на плановый период 2025 и 2026 годов</w:t>
      </w:r>
      <w:r>
        <w:rPr>
          <w:sz w:val="28"/>
        </w:rPr>
        <w:t xml:space="preserve">» </w:t>
      </w:r>
      <w:r w:rsidR="001F7A5A">
        <w:rPr>
          <w:sz w:val="28"/>
        </w:rPr>
        <w:t>Администрация</w:t>
      </w:r>
      <w:r>
        <w:rPr>
          <w:sz w:val="28"/>
        </w:rPr>
        <w:t xml:space="preserve">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0A08BB" w:rsidRDefault="000A08BB">
      <w:pPr>
        <w:widowControl w:val="0"/>
        <w:spacing w:line="264" w:lineRule="auto"/>
        <w:ind w:firstLine="709"/>
        <w:jc w:val="both"/>
        <w:rPr>
          <w:sz w:val="28"/>
        </w:rPr>
      </w:pPr>
    </w:p>
    <w:p w:rsidR="000A08BB" w:rsidRDefault="004C414F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Основные направления бюджетной и налоговой политики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2024 год и на плановый период 2025 и 2026 годов согласно приложению.</w:t>
      </w:r>
    </w:p>
    <w:p w:rsidR="000A08BB" w:rsidRDefault="004C414F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1F7A5A">
        <w:rPr>
          <w:sz w:val="28"/>
        </w:rPr>
        <w:t xml:space="preserve">Начальнику сектора экономики и </w:t>
      </w:r>
      <w:r>
        <w:rPr>
          <w:sz w:val="28"/>
        </w:rPr>
        <w:t xml:space="preserve">финансов </w:t>
      </w:r>
      <w:r w:rsidR="001F7A5A">
        <w:rPr>
          <w:sz w:val="28"/>
        </w:rPr>
        <w:t>Дударевой В.В.</w:t>
      </w:r>
      <w:r>
        <w:rPr>
          <w:sz w:val="28"/>
        </w:rPr>
        <w:t xml:space="preserve"> обеспечить разработку проекта </w:t>
      </w:r>
      <w:r w:rsidR="001F7A5A">
        <w:rPr>
          <w:sz w:val="28"/>
        </w:rPr>
        <w:t xml:space="preserve">бюджета Малокирсановского сельского поселения </w:t>
      </w:r>
      <w:r>
        <w:rPr>
          <w:sz w:val="28"/>
        </w:rPr>
        <w:t xml:space="preserve">на основе Основных направлений бюджетной и налоговой политики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2024 год и на плановый период 2025 и 2026 годов, утвержденных настоящим постановлением.</w:t>
      </w:r>
    </w:p>
    <w:p w:rsidR="000A08BB" w:rsidRDefault="001F7A5A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C414F">
        <w:rPr>
          <w:sz w:val="28"/>
        </w:rPr>
        <w:t>. Настоящее постановление вступает в силу со дня его официального опубликования.</w:t>
      </w:r>
    </w:p>
    <w:p w:rsidR="000A08BB" w:rsidRDefault="001F7A5A">
      <w:pPr>
        <w:widowControl w:val="0"/>
        <w:spacing w:line="264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C414F">
        <w:rPr>
          <w:sz w:val="28"/>
        </w:rPr>
        <w:t xml:space="preserve">. Контроль за выполнением настоящего постановления возложить </w:t>
      </w:r>
      <w:proofErr w:type="gramStart"/>
      <w:r w:rsidR="004C414F">
        <w:rPr>
          <w:sz w:val="28"/>
        </w:rPr>
        <w:t>на </w:t>
      </w:r>
      <w:r>
        <w:rPr>
          <w:sz w:val="28"/>
        </w:rPr>
        <w:t>начальник</w:t>
      </w:r>
      <w:proofErr w:type="gramEnd"/>
      <w:r>
        <w:rPr>
          <w:sz w:val="28"/>
        </w:rPr>
        <w:t xml:space="preserve"> сектора экономики и финансов</w:t>
      </w:r>
      <w:r w:rsidR="004C414F">
        <w:rPr>
          <w:sz w:val="28"/>
        </w:rPr>
        <w:t xml:space="preserve"> </w:t>
      </w:r>
      <w:r>
        <w:rPr>
          <w:sz w:val="28"/>
        </w:rPr>
        <w:t>Малокирсановского сельского поселения</w:t>
      </w:r>
      <w:r w:rsidR="004C414F">
        <w:rPr>
          <w:sz w:val="28"/>
        </w:rPr>
        <w:t xml:space="preserve"> – </w:t>
      </w:r>
      <w:r>
        <w:rPr>
          <w:sz w:val="28"/>
        </w:rPr>
        <w:t>Дудареву В.В.</w:t>
      </w:r>
    </w:p>
    <w:p w:rsidR="000A08BB" w:rsidRDefault="000A08BB">
      <w:pPr>
        <w:widowControl w:val="0"/>
        <w:spacing w:line="264" w:lineRule="auto"/>
        <w:ind w:firstLine="709"/>
        <w:jc w:val="both"/>
        <w:rPr>
          <w:sz w:val="28"/>
        </w:rPr>
      </w:pPr>
    </w:p>
    <w:p w:rsidR="001F7A5A" w:rsidRDefault="001F7A5A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>И. о. главы Администрации</w:t>
      </w:r>
    </w:p>
    <w:p w:rsidR="000A08BB" w:rsidRDefault="001F7A5A">
      <w:pPr>
        <w:tabs>
          <w:tab w:val="left" w:pos="7655"/>
        </w:tabs>
        <w:spacing w:line="264" w:lineRule="auto"/>
        <w:rPr>
          <w:sz w:val="28"/>
        </w:rPr>
      </w:pPr>
      <w:r>
        <w:rPr>
          <w:sz w:val="28"/>
        </w:rPr>
        <w:t>Малокирсановского сельского поселения</w:t>
      </w:r>
      <w:proofErr w:type="gramStart"/>
      <w:r w:rsidR="004C414F">
        <w:rPr>
          <w:sz w:val="28"/>
        </w:rPr>
        <w:tab/>
        <w:t xml:space="preserve">  </w:t>
      </w:r>
      <w:proofErr w:type="spellStart"/>
      <w:r>
        <w:rPr>
          <w:sz w:val="28"/>
        </w:rPr>
        <w:t>В.В.Дударева</w:t>
      </w:r>
      <w:proofErr w:type="spellEnd"/>
      <w:proofErr w:type="gramEnd"/>
    </w:p>
    <w:p w:rsidR="000A08BB" w:rsidRDefault="000A08BB">
      <w:pPr>
        <w:spacing w:line="264" w:lineRule="auto"/>
        <w:rPr>
          <w:sz w:val="28"/>
        </w:rPr>
      </w:pPr>
    </w:p>
    <w:p w:rsidR="000A08BB" w:rsidRDefault="004C414F">
      <w:pPr>
        <w:widowControl w:val="0"/>
        <w:ind w:left="623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0A08BB" w:rsidRDefault="004C414F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к постановлению</w:t>
      </w:r>
    </w:p>
    <w:p w:rsidR="000A08BB" w:rsidRDefault="000B634D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Администрации</w:t>
      </w:r>
    </w:p>
    <w:p w:rsidR="000A08BB" w:rsidRDefault="001F7A5A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Малокирсановского сельского поселения</w:t>
      </w:r>
    </w:p>
    <w:p w:rsidR="000A08BB" w:rsidRDefault="004C414F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от __________ № _____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ОСНОВНЫЕ НАПРАВЛЕНИЯ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бюджетной и налоговой политики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Целью Основных направлений является определение условий и подходов, используемых для формирования проекта </w:t>
      </w:r>
      <w:r w:rsidR="001F7A5A">
        <w:rPr>
          <w:sz w:val="28"/>
        </w:rPr>
        <w:t xml:space="preserve">бюджета Малокирсановского сельского поселения </w:t>
      </w:r>
      <w:r>
        <w:rPr>
          <w:sz w:val="28"/>
        </w:rPr>
        <w:t>на 2024 год и на плановый период 2025 и 2026 годов.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1. Основные итоги реализации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бюджетной и налоговой политики в 2022 – 2023 годах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в 2022 – 2023 годах была ориентирована на содействие структурной трансформации экономики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, обеспечение стабильности финансовой системы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и социальную поддержку ее жителей. 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</w:t>
      </w:r>
      <w:r w:rsidR="000B634D">
        <w:rPr>
          <w:sz w:val="28"/>
        </w:rPr>
        <w:t xml:space="preserve">муниципальными </w:t>
      </w:r>
      <w:r>
        <w:rPr>
          <w:sz w:val="28"/>
        </w:rPr>
        <w:t xml:space="preserve">органами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были приняты меры в целях поддержки экономики и граждан </w:t>
      </w:r>
      <w:r w:rsidR="000B634D">
        <w:rPr>
          <w:sz w:val="28"/>
        </w:rPr>
        <w:t>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 w:rsidR="001F7A5A">
        <w:rPr>
          <w:sz w:val="28"/>
        </w:rPr>
        <w:t>Малокирсановского сельского поселения</w:t>
      </w:r>
      <w:r w:rsidR="00356D3F"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Несмотря на новую экономическую реальность, исполнение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обеспечено в 2022 году с ростом от показателей 2021 года.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Доходы  бюджета</w:t>
      </w:r>
      <w:proofErr w:type="gramEnd"/>
      <w:r>
        <w:rPr>
          <w:sz w:val="28"/>
        </w:rPr>
        <w:t xml:space="preserve">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составили </w:t>
      </w:r>
      <w:r w:rsidR="00E656A0">
        <w:rPr>
          <w:sz w:val="28"/>
        </w:rPr>
        <w:t>36668,3 тыс.</w:t>
      </w:r>
      <w:r>
        <w:rPr>
          <w:sz w:val="28"/>
        </w:rPr>
        <w:t xml:space="preserve"> рублей, что выше плана на 3,1 процента, с ростом от 2021 года на 14,6 процента. 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Собственные доходы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поступили в объеме </w:t>
      </w:r>
      <w:r w:rsidR="00E656A0">
        <w:rPr>
          <w:sz w:val="28"/>
        </w:rPr>
        <w:t>16722,5 тыс</w:t>
      </w:r>
      <w:r w:rsidR="00496B31">
        <w:rPr>
          <w:sz w:val="28"/>
        </w:rPr>
        <w:t>.</w:t>
      </w:r>
      <w:r>
        <w:rPr>
          <w:sz w:val="28"/>
        </w:rPr>
        <w:t> рублей, с ростом к 2021 году на 31,2 </w:t>
      </w:r>
      <w:proofErr w:type="spellStart"/>
      <w:r w:rsidR="00E656A0">
        <w:rPr>
          <w:sz w:val="28"/>
        </w:rPr>
        <w:t>тыс</w:t>
      </w:r>
      <w:proofErr w:type="spellEnd"/>
      <w:r>
        <w:rPr>
          <w:sz w:val="28"/>
        </w:rPr>
        <w:t xml:space="preserve"> рублей, или на 14,3 процента.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Расходы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исполнены в 2022 году в сумме </w:t>
      </w:r>
      <w:r w:rsidR="00E656A0">
        <w:rPr>
          <w:sz w:val="28"/>
        </w:rPr>
        <w:t>37813,9 тыс</w:t>
      </w:r>
      <w:r w:rsidR="00496B31">
        <w:rPr>
          <w:sz w:val="28"/>
        </w:rPr>
        <w:t>.</w:t>
      </w:r>
      <w:r>
        <w:rPr>
          <w:sz w:val="28"/>
        </w:rPr>
        <w:t xml:space="preserve"> рублей, или на 97,2 процента к плану, с ростом на 21,2 процента. 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исполнения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сложилось превышение расходов над доходами (дефицит) в объеме </w:t>
      </w:r>
      <w:r w:rsidR="00E656A0">
        <w:rPr>
          <w:sz w:val="28"/>
        </w:rPr>
        <w:t>1145,6 тыс.</w:t>
      </w:r>
      <w:r>
        <w:rPr>
          <w:sz w:val="28"/>
        </w:rPr>
        <w:t xml:space="preserve"> рублей.</w:t>
      </w:r>
    </w:p>
    <w:p w:rsidR="000A08BB" w:rsidRDefault="004C414F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В сфере бюджетных расходов бюджетная политика реализовывалась с учетом новых задач по стабилизации и сбалансированности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contextualSpacing/>
        <w:jc w:val="both"/>
        <w:rPr>
          <w:sz w:val="28"/>
        </w:rPr>
      </w:pPr>
      <w:r>
        <w:rPr>
          <w:sz w:val="28"/>
        </w:rPr>
        <w:t>В полном объеме выполнены обязательства перед гражданами в части предоставления законодательно установленных социальных выплат и пособий.</w:t>
      </w:r>
    </w:p>
    <w:p w:rsidR="000A08BB" w:rsidRDefault="004C414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Для достижения национальных целей развития, установленных указами Президента Российской Федерации от 07.05.2018 № 204 и от 21.07.2020 № 474, обеспечен финансированием 1 региональный проект на сумму </w:t>
      </w:r>
      <w:r w:rsidR="00E656A0">
        <w:rPr>
          <w:sz w:val="28"/>
        </w:rPr>
        <w:t>11902,0 тыс</w:t>
      </w:r>
      <w:r w:rsidR="00496B31">
        <w:rPr>
          <w:sz w:val="28"/>
        </w:rPr>
        <w:t>.</w:t>
      </w:r>
      <w:r>
        <w:rPr>
          <w:sz w:val="28"/>
        </w:rPr>
        <w:t> рублей.</w:t>
      </w:r>
    </w:p>
    <w:p w:rsidR="000A08BB" w:rsidRDefault="004C414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По-прежнему приоритетным направлением являлись расходы на социальную сферу. На эти цели направлено </w:t>
      </w:r>
      <w:r w:rsidR="00496B31">
        <w:rPr>
          <w:sz w:val="28"/>
        </w:rPr>
        <w:t xml:space="preserve">13585,7 тыс. </w:t>
      </w:r>
      <w:proofErr w:type="spellStart"/>
      <w:r w:rsidR="00496B31">
        <w:rPr>
          <w:sz w:val="28"/>
        </w:rPr>
        <w:t>руб</w:t>
      </w:r>
      <w:proofErr w:type="spellEnd"/>
      <w:r>
        <w:rPr>
          <w:sz w:val="28"/>
        </w:rPr>
        <w:t xml:space="preserve"> расходов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 период I полугодия 2023 г. исполнение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обеспечено с положительной динамикой. 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Доходы исполнены в сумме </w:t>
      </w:r>
      <w:r w:rsidR="00496B31">
        <w:rPr>
          <w:sz w:val="28"/>
        </w:rPr>
        <w:t>15712,9 тыс.</w:t>
      </w:r>
      <w:r>
        <w:rPr>
          <w:sz w:val="28"/>
        </w:rPr>
        <w:t xml:space="preserve"> рублей, или на 52,6 процента к годовому плану, с ростом фактических поступлений от аналогичного периода 2022 года на 14,2 процента. В том числе собственные налоговые и неналоговые поступления составили </w:t>
      </w:r>
      <w:r w:rsidR="00496B31">
        <w:rPr>
          <w:sz w:val="28"/>
        </w:rPr>
        <w:t>3752,8 тыс.</w:t>
      </w:r>
      <w:r>
        <w:rPr>
          <w:sz w:val="28"/>
        </w:rPr>
        <w:t xml:space="preserve"> рублей, с ростом от аналогичного периода прошлого года на 19,3 процента. Расходы исполнены в объеме </w:t>
      </w:r>
      <w:r w:rsidR="00496B31">
        <w:rPr>
          <w:sz w:val="28"/>
        </w:rPr>
        <w:t>16215,7 тыс.</w:t>
      </w:r>
      <w:r>
        <w:rPr>
          <w:sz w:val="28"/>
        </w:rPr>
        <w:t xml:space="preserve"> рублей, или на 43,8 процента к плану, с ростом к I полугодию 2022 г. на 17,2 процента. 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Проводимая налоговая политика способствовала расширению налоговой базы и сохранению устойчивой положительной динамики поступлений.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Продолжена работа по увеличению налогового потенциала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за счет повышения инвестиционной активности, созданию условий справедливой конкурентной среды, сокращению </w:t>
      </w:r>
      <w:r>
        <w:rPr>
          <w:sz w:val="28"/>
        </w:rPr>
        <w:lastRenderedPageBreak/>
        <w:t>теневого сектора, совершенствованию и оптимизации системы налогового администрирования, стимулированию развития малого и среднего предпринимательства через специальные налоговые режимы, сохранению всех предоставляемых областным законодательством эффективных налоговых льгот.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инвестиционной привлекательности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установлены меры налогового стимулирования организаций, осуществляющих реализацию проектов по созданию и использованию (эксплуатации) трамвайной сети в рамках концессионных соглашений.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Расширен перечень расходов налогоплательщиков, в отношении которых возможно применение инвестиционного налогового вычета по налогу на прибыль организаций в части: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пожертвований государственным областным и (или) муниципальным филармониям;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безвозмездной передачи денежных средств образовательным организациям, реализующим программы среднего профессионального образования, имеющие государственную аккредитацию.</w:t>
      </w:r>
    </w:p>
    <w:p w:rsidR="000A08BB" w:rsidRDefault="004C414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Организовано взаимодействие с крупнейшими налогоплательщиками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Социальные обязательства обеспечены финансированием в полном объеме.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По итогам I полугодия 2023 г. исполнение консолидированного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обеспечено с профицитом в сумме </w:t>
      </w:r>
      <w:r w:rsidR="00E82489">
        <w:rPr>
          <w:sz w:val="28"/>
        </w:rPr>
        <w:t>500,2 тыс.</w:t>
      </w:r>
      <w:r>
        <w:rPr>
          <w:sz w:val="28"/>
        </w:rPr>
        <w:t xml:space="preserve"> рублей. 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 xml:space="preserve">2. Основные цели и задачи бюджетной и налоговой 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политики на 2024 год и на плановый период 2025 и 2026 годов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Бюджетная и налоговая политика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областного бюджета, создания резерва для обеспечения приоритетных и непредвиденных расходов областного бюджета, включая средства на обеспечение мероприятий, связанных с проведением специальной военной операции.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Основные направления бюджетной политики на 2024 – 2026 годы сконцентрированы, в первую очередь, на реализации задач, поставленных Президентом Российской Федерации и Губернатором </w:t>
      </w:r>
      <w:r w:rsidR="00E82489">
        <w:rPr>
          <w:sz w:val="28"/>
        </w:rPr>
        <w:t>Ростовской области</w:t>
      </w:r>
      <w:r>
        <w:rPr>
          <w:sz w:val="28"/>
        </w:rPr>
        <w:t xml:space="preserve">. 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</w:t>
      </w:r>
      <w:r>
        <w:rPr>
          <w:sz w:val="28"/>
        </w:rPr>
        <w:lastRenderedPageBreak/>
        <w:t xml:space="preserve">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Эффективное управление расходами будет обеспечиваться посредством перехода на новую систему управления государственными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государственной политики по соответствующим направлениям социально-экономического развития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</w:t>
      </w:r>
      <w:r w:rsidR="001F7A5A">
        <w:rPr>
          <w:sz w:val="28"/>
        </w:rPr>
        <w:t xml:space="preserve">бюджета Малокирсановского сельского поселения </w:t>
      </w:r>
      <w:r>
        <w:rPr>
          <w:sz w:val="28"/>
        </w:rPr>
        <w:t xml:space="preserve">на 2024 год и на плановый период 2025 и 2026 годов сформированы на основе второго (базового) варианта прогноза социально-экономического развития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2024 – 2026 годы, утвержденного распоряжением </w:t>
      </w:r>
      <w:r w:rsidR="000B634D">
        <w:rPr>
          <w:sz w:val="28"/>
        </w:rPr>
        <w:t>Администрации</w:t>
      </w:r>
      <w:r>
        <w:rPr>
          <w:sz w:val="28"/>
        </w:rPr>
        <w:t xml:space="preserve">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от </w:t>
      </w:r>
      <w:r w:rsidR="00E82489">
        <w:rPr>
          <w:sz w:val="28"/>
        </w:rPr>
        <w:t>25.102023 № 134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Продолжится соблюдение требований бюджетного законодательства, предельного уровня государственного долга и бюджетного дефицита, недопущение образования кредиторской задолженности.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 xml:space="preserve">2.1. Налоговая политика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на основе экономического роста.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Основными задачами налоговой политики являются, с одной стороны, 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5B22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4C414F">
        <w:rPr>
          <w:sz w:val="28"/>
        </w:rPr>
        <w:t xml:space="preserve">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="004C414F">
        <w:rPr>
          <w:sz w:val="28"/>
        </w:rPr>
        <w:t>самозанятых</w:t>
      </w:r>
      <w:proofErr w:type="spellEnd"/>
      <w:r w:rsidR="004C414F">
        <w:rPr>
          <w:sz w:val="28"/>
        </w:rPr>
        <w:t xml:space="preserve"> граждан.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Эффективным инструментом выполнения поставленной задачи будет продолжение предоставления налоговой льготы в виде пониженной с 15 до 10 процентов ставки налога, взимаемого при применении упрощенной системы налогообложения, в случае если объектом налогообложения являются доходы, уменьшенные на величину расходов.</w:t>
      </w:r>
    </w:p>
    <w:p w:rsidR="000A08BB" w:rsidRDefault="005B225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4C414F">
        <w:rPr>
          <w:sz w:val="28"/>
        </w:rPr>
        <w:t xml:space="preserve">. Обеспечение комфортных налоговых условий для отдельных категорий населения, нуждающихся в государственной поддержке. 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В трехлетней перспективе будет продолжена работа по укреплению доходной базы бюджета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за счет наращивания стабильных доходных источников и мобилизации в бюджет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имеющихся резервов.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целях повышения уровня самообеспеченности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основной задачей остается расширение налогооблагаемой базы и улучшение инвестиционного климата.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 xml:space="preserve">2.2. Система управления </w:t>
      </w:r>
    </w:p>
    <w:p w:rsidR="000A08BB" w:rsidRDefault="004C414F">
      <w:pPr>
        <w:widowControl w:val="0"/>
        <w:jc w:val="center"/>
        <w:rPr>
          <w:sz w:val="28"/>
        </w:rPr>
      </w:pPr>
      <w:r>
        <w:rPr>
          <w:sz w:val="28"/>
        </w:rPr>
        <w:t xml:space="preserve">государственными программами </w:t>
      </w:r>
      <w:r w:rsidR="001F7A5A">
        <w:rPr>
          <w:sz w:val="28"/>
        </w:rPr>
        <w:t>Малокирсановского сельского поселения</w:t>
      </w:r>
    </w:p>
    <w:p w:rsidR="000A08BB" w:rsidRDefault="000A08BB">
      <w:pPr>
        <w:widowControl w:val="0"/>
        <w:jc w:val="center"/>
        <w:rPr>
          <w:sz w:val="28"/>
        </w:rPr>
      </w:pP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Начиная с 2024 года утверждена новая система управления государственными программами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(далее – государственные программы), предусматривающая радикальную трансформацию инструмента государственных программ, пересмотр подходов к их разработке и реализации.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Полностью изменена структура государственных программ посредством четкого разграничения расходов на проектную деятельность, направленную на конкретный уникальный результат (региональные проекты), и процессную деятельность, направленную на решение текущих задач социально-экономического развития (в рамках комплексов процессных мероприятий).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Для каждой государственной программы, а также ее отдельных элементов сформирован перечень общественно значимых показателей, увязанных с национальными целями развития. Это поможет лучше понять, как реализация государственной программы влияет на жизнь граждан и насколько эффективно выполняются запланированные мероприятия.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Достижение национальных целей развития остается ключевой задачей бюджетной политики, на решение которой направлено изменение структуры и повышение результативности расходов. Важным инструментом достижения национальных целей также будут являться региональные проекты, направленные на реализацию национальных целей развития, а также иные региональные проекты, направленные на достижение целей социально-экономического развития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 xml:space="preserve"> с 2024 года финансовое обеспечение проектной части государственных программ предусматривается по 62 региональным проектам, в том числе по 37 региональным проектам, направленным на реализацию национальных целей развития, и по 25 иным региональным проектам, направленным на социально-экономическое развитие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региональных проектов ориентирована на улучшение демографической политики и занятости населения,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</w:t>
      </w:r>
      <w:r>
        <w:rPr>
          <w:sz w:val="28"/>
        </w:rPr>
        <w:lastRenderedPageBreak/>
        <w:t>семей доступным жильем, повышение безопасности и качества автомобильных дорог, повышение производительности труда, международной кооперации, экспорта и цифровой экономики, а также развитие туризма и индустрии гостеприимства.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 их выполнение бюджетные ассигнования предусматриваются в приоритетном порядке. Это позволит сформировать ресурс на финансирование стратегических целей развития </w:t>
      </w:r>
      <w:r w:rsidR="001F7A5A">
        <w:rPr>
          <w:sz w:val="28"/>
        </w:rPr>
        <w:t>Малокирсановского сельского поселения</w:t>
      </w:r>
      <w:r>
        <w:rPr>
          <w:sz w:val="28"/>
        </w:rPr>
        <w:t>.</w:t>
      </w:r>
    </w:p>
    <w:p w:rsidR="000A08BB" w:rsidRDefault="004C414F">
      <w:pPr>
        <w:widowControl w:val="0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Ключевые расходы распределены по пяти значимым национальным проектам: «Демография», «Жилье и городская среда», «Здравоохранение», «Безопасные качественные дороги», «Образование».</w:t>
      </w:r>
    </w:p>
    <w:p w:rsidR="000A08BB" w:rsidRDefault="004C414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Реализация государственных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:rsidR="000A08BB" w:rsidRDefault="000A08BB">
      <w:pPr>
        <w:widowControl w:val="0"/>
        <w:jc w:val="center"/>
        <w:rPr>
          <w:sz w:val="28"/>
        </w:rPr>
      </w:pPr>
    </w:p>
    <w:p w:rsidR="005B2254" w:rsidRPr="005B2254" w:rsidRDefault="005B2254" w:rsidP="005B2254">
      <w:pP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 xml:space="preserve">2.2. Основные направления </w:t>
      </w:r>
    </w:p>
    <w:p w:rsidR="005B2254" w:rsidRPr="005B2254" w:rsidRDefault="005B2254" w:rsidP="005B2254">
      <w:pPr>
        <w:autoSpaceDE w:val="0"/>
        <w:autoSpaceDN w:val="0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>бюджетной политики в области социальной сферы</w:t>
      </w:r>
    </w:p>
    <w:p w:rsidR="005B2254" w:rsidRPr="005B2254" w:rsidRDefault="005B2254" w:rsidP="005B2254">
      <w:pPr>
        <w:autoSpaceDE w:val="0"/>
        <w:autoSpaceDN w:val="0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5B2254" w:rsidRPr="005B2254" w:rsidRDefault="005B2254" w:rsidP="005B2254">
      <w:pPr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целях ежегодного повышения оплаты труда работников муниципальных учреждений Малокирсановского сельского поселения и муниципальных учреждений (в части субвенций и субсидий</w:t>
      </w:r>
      <w:r w:rsidRPr="005B2254">
        <w:rPr>
          <w:b/>
          <w:color w:val="auto"/>
          <w:sz w:val="28"/>
          <w:szCs w:val="28"/>
        </w:rPr>
        <w:t xml:space="preserve"> </w:t>
      </w:r>
      <w:r w:rsidRPr="005B2254">
        <w:rPr>
          <w:color w:val="auto"/>
          <w:sz w:val="28"/>
          <w:szCs w:val="28"/>
        </w:rPr>
        <w:t>бюджета поселения), на которые не распространяется действие указов Президента Российской Федерации 2012 года, будет предусмотрена индексация расходов на уровень инфляции в 2023 – 2025 годах, утвержденный прогнозом социально-экономического развития Малокирсановского сельского поселения на 2023 – 2025 годы.</w:t>
      </w:r>
    </w:p>
    <w:p w:rsidR="005B2254" w:rsidRPr="005B2254" w:rsidRDefault="005B2254" w:rsidP="005B2254">
      <w:pPr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соответствии с планируемым внесением изменений в статью 1 Федерального закона от 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5B2254" w:rsidRPr="005B2254" w:rsidRDefault="005B2254" w:rsidP="005B225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Бюджетная политика в Малокирсановского сельского поселения будет предусматривать все меры социальной поддержки граждан и повышение качества услуг в отраслях социальной сферы.</w:t>
      </w:r>
    </w:p>
    <w:p w:rsidR="005B2254" w:rsidRPr="005B2254" w:rsidRDefault="005B2254" w:rsidP="005B225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(питания, медикаментов, перевязочных средств, медицинских расходных материалов и изделий медицинского назначения, медицинского инструментария, мягкого инвентаря), на приобретение средств обучения и воспитания исходя из уровня инфляции согласно прогнозу социально-экономического развития Малокирсановского сельского поселения на 2023 – 2025 годы.</w:t>
      </w:r>
    </w:p>
    <w:p w:rsidR="005B2254" w:rsidRPr="005B2254" w:rsidRDefault="005B2254" w:rsidP="005B2254">
      <w:pPr>
        <w:autoSpaceDE w:val="0"/>
        <w:autoSpaceDN w:val="0"/>
        <w:adjustRightInd w:val="0"/>
        <w:jc w:val="center"/>
        <w:rPr>
          <w:color w:val="auto"/>
          <w:sz w:val="28"/>
          <w:szCs w:val="28"/>
          <w:highlight w:val="yellow"/>
        </w:rPr>
      </w:pPr>
    </w:p>
    <w:p w:rsidR="005B2254" w:rsidRPr="005B2254" w:rsidRDefault="005B2254" w:rsidP="005B2254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2.2.1. Культура</w:t>
      </w:r>
    </w:p>
    <w:p w:rsidR="005B2254" w:rsidRPr="005B2254" w:rsidRDefault="005B2254" w:rsidP="005B2254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tabs>
          <w:tab w:val="center" w:pos="4875"/>
          <w:tab w:val="left" w:pos="7125"/>
        </w:tabs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lastRenderedPageBreak/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5B2254" w:rsidRPr="005B2254" w:rsidRDefault="005B2254" w:rsidP="005B225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Приоритетной задачей является охрана и сохранение объектов культурного наследия Малокирсановского сельского поселения: разработка проектов предметов охраны объектов культурного наследия регионального значения.</w:t>
      </w:r>
    </w:p>
    <w:p w:rsidR="005B2254" w:rsidRPr="005B2254" w:rsidRDefault="005B2254" w:rsidP="005B225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В целях повышения доступности культурных ценностей для населения Малокирсановского сельского поселения продолжится проведение капитального ремонта </w:t>
      </w:r>
      <w:proofErr w:type="gramStart"/>
      <w:r w:rsidRPr="005B2254">
        <w:rPr>
          <w:color w:val="auto"/>
          <w:sz w:val="28"/>
          <w:szCs w:val="28"/>
        </w:rPr>
        <w:t>памятников,  муниципальных</w:t>
      </w:r>
      <w:proofErr w:type="gramEnd"/>
      <w:r w:rsidRPr="005B2254">
        <w:rPr>
          <w:color w:val="auto"/>
          <w:sz w:val="28"/>
          <w:szCs w:val="28"/>
        </w:rPr>
        <w:t xml:space="preserve"> учреждений культуры.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2.2.2. Физическая культура и спорт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Основное внимание будет направлено на создание условий для обеспечения успешного выступления спортсменов Малокирсановского сельского поселения </w:t>
      </w:r>
      <w:proofErr w:type="gramStart"/>
      <w:r w:rsidRPr="005B2254">
        <w:rPr>
          <w:color w:val="auto"/>
          <w:sz w:val="28"/>
          <w:szCs w:val="28"/>
        </w:rPr>
        <w:t>на  спортивных</w:t>
      </w:r>
      <w:proofErr w:type="gramEnd"/>
      <w:r w:rsidRPr="005B2254">
        <w:rPr>
          <w:color w:val="auto"/>
          <w:sz w:val="28"/>
          <w:szCs w:val="28"/>
        </w:rPr>
        <w:t xml:space="preserve"> соревнованиях, повышение мотивации жителей Малокирсановского сельского поселения к регулярным занятиям физической культурой и спортом и ведению здорового образа жизни, развитие инфраструктуры физической культуры и спорта в Малокирсановском сельском поселении, в том числе для лиц с ограниченными возможностями здоровья и инвалидов.</w:t>
      </w:r>
    </w:p>
    <w:p w:rsidR="005B2254" w:rsidRPr="005B2254" w:rsidRDefault="005B2254" w:rsidP="005B2254">
      <w:pPr>
        <w:spacing w:line="252" w:lineRule="auto"/>
        <w:ind w:firstLine="709"/>
        <w:jc w:val="center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соответствии с Федеральным законом от 30.04.2021 № 127-ФЗ «О внесении изменений в Федеральным законом «О физической культуре и спорте в Российской Федерации» и Федеральным законом «Об образовании в Российской Федерации» спортивная подготовка отнесена к дополнительным образовательным программам в области физической культуры и спорта.</w:t>
      </w:r>
      <w:r w:rsidRPr="005B2254">
        <w:rPr>
          <w:color w:val="auto"/>
          <w:sz w:val="28"/>
          <w:szCs w:val="28"/>
        </w:rPr>
        <w:br/>
      </w:r>
      <w:r w:rsidRPr="005B2254">
        <w:rPr>
          <w:color w:val="auto"/>
          <w:sz w:val="28"/>
          <w:szCs w:val="28"/>
        </w:rPr>
        <w:br/>
        <w:t>2.2.3. Жилищно-коммунальное хозяйство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На 2023 год и на плановый период 2024 и 2025 годов планируется значительная поддержка жилищно-коммунального хозяйства, в том числе на мероприятия по: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формированию современной городской среды, благоустройству общественных территорий населенных пунктов;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Будет обеспечена реализация мероприятий по ликвидации несанкционированных свалок в границах поселения и наиболее опасных объектов накопленного экологического вреда окружающей среде.</w:t>
      </w:r>
      <w:r w:rsidRPr="005B2254">
        <w:rPr>
          <w:color w:val="auto"/>
          <w:sz w:val="28"/>
          <w:szCs w:val="28"/>
        </w:rPr>
        <w:br/>
      </w:r>
    </w:p>
    <w:p w:rsidR="005B2254" w:rsidRPr="005B2254" w:rsidRDefault="005B2254" w:rsidP="005B2254">
      <w:pPr>
        <w:autoSpaceDE w:val="0"/>
        <w:autoSpaceDN w:val="0"/>
        <w:adjustRightInd w:val="0"/>
        <w:spacing w:line="245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>3. Повышение эффективности</w:t>
      </w:r>
    </w:p>
    <w:p w:rsidR="005B2254" w:rsidRPr="005B2254" w:rsidRDefault="005B2254" w:rsidP="005B2254">
      <w:pPr>
        <w:autoSpaceDE w:val="0"/>
        <w:autoSpaceDN w:val="0"/>
        <w:adjustRightInd w:val="0"/>
        <w:spacing w:line="245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 xml:space="preserve">и </w:t>
      </w:r>
      <w:proofErr w:type="spellStart"/>
      <w:r w:rsidRPr="005B2254">
        <w:rPr>
          <w:b/>
          <w:color w:val="auto"/>
          <w:sz w:val="28"/>
          <w:szCs w:val="28"/>
        </w:rPr>
        <w:t>приоритизация</w:t>
      </w:r>
      <w:proofErr w:type="spellEnd"/>
      <w:r w:rsidRPr="005B2254">
        <w:rPr>
          <w:b/>
          <w:color w:val="auto"/>
          <w:sz w:val="28"/>
          <w:szCs w:val="28"/>
        </w:rPr>
        <w:t xml:space="preserve"> бюджетных расходов</w:t>
      </w:r>
    </w:p>
    <w:p w:rsidR="005B2254" w:rsidRPr="005B2254" w:rsidRDefault="005B2254" w:rsidP="005B2254">
      <w:pPr>
        <w:autoSpaceDE w:val="0"/>
        <w:autoSpaceDN w:val="0"/>
        <w:adjustRightInd w:val="0"/>
        <w:spacing w:line="245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5B2254">
        <w:rPr>
          <w:color w:val="auto"/>
          <w:sz w:val="28"/>
          <w:szCs w:val="28"/>
        </w:rPr>
        <w:t>приоритизации</w:t>
      </w:r>
      <w:proofErr w:type="spellEnd"/>
      <w:r w:rsidRPr="005B2254">
        <w:rPr>
          <w:color w:val="auto"/>
          <w:sz w:val="28"/>
          <w:szCs w:val="28"/>
        </w:rPr>
        <w:t xml:space="preserve"> и повышения эффективности использования финансовых ресурсов.</w:t>
      </w:r>
    </w:p>
    <w:p w:rsidR="005B2254" w:rsidRPr="005B2254" w:rsidRDefault="005B2254" w:rsidP="005B2254">
      <w:pPr>
        <w:spacing w:line="245" w:lineRule="auto"/>
        <w:ind w:firstLine="709"/>
        <w:jc w:val="both"/>
        <w:rPr>
          <w:color w:val="auto"/>
          <w:sz w:val="28"/>
          <w:szCs w:val="28"/>
          <w:lang w:eastAsia="en-US"/>
        </w:rPr>
      </w:pPr>
      <w:r w:rsidRPr="005B2254">
        <w:rPr>
          <w:color w:val="auto"/>
          <w:sz w:val="28"/>
          <w:szCs w:val="28"/>
          <w:lang w:eastAsia="en-US"/>
        </w:rPr>
        <w:lastRenderedPageBreak/>
        <w:t>Главным приоритетом при планировании и исполнении расходов бюджета поселения 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следующих основных подходов:</w:t>
      </w: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формирование расходных обязательств с учетом переформатирования структуры расходов бюджета поселения исходя из установленных приоритетов;</w:t>
      </w: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разработка бюджета поселения на основе муниципальных программ Малокирсановского сельского поселения;</w:t>
      </w: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 субъектов Российской Федерации;</w:t>
      </w:r>
    </w:p>
    <w:p w:rsidR="005B2254" w:rsidRPr="005B2254" w:rsidRDefault="005B2254" w:rsidP="005B2254">
      <w:pPr>
        <w:autoSpaceDE w:val="0"/>
        <w:autoSpaceDN w:val="0"/>
        <w:spacing w:line="245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совершенствование межбюджетных отношений.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 xml:space="preserve">4. Обеспечение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>сбалансированности бюджета поселения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В условиях </w:t>
      </w:r>
      <w:proofErr w:type="spellStart"/>
      <w:r w:rsidRPr="005B2254">
        <w:rPr>
          <w:color w:val="auto"/>
          <w:sz w:val="28"/>
          <w:szCs w:val="28"/>
        </w:rPr>
        <w:t>санкционного</w:t>
      </w:r>
      <w:proofErr w:type="spellEnd"/>
      <w:r w:rsidRPr="005B2254">
        <w:rPr>
          <w:color w:val="auto"/>
          <w:sz w:val="28"/>
          <w:szCs w:val="28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поселения.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связи с неопределенностью на финансовых рынках осуществление рыночных заимствований планируется осуществлять в минимальном объеме, рассчитывая, в первую очередь, на собственные доходы бюджета поселения.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Рыночным инструментом обеспечения сбалансированности будут являться кредиты кредитных организаций. Данный вид кредитных ресурсов используется для финансирования дефицита бюджета поселения с учетом минимизации процентных ставок и возможности досрочного исполнения долговых обязательств.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Банковское кредитование будет осуществляться в соответствии с законодательством Российской Федерации о контрактной системе в сфере закупок товаров, работ, услуг для обеспечения государственных и муниципальных нужд, что должно обеспечить прозрачность и эффективность данного рыночного инструмента.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Управление ликвидностью средств на едином счете бюджета поселения будет также осуществляться с учетом эффективного управления остатками средств на едином счете бюджета поселения.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случае необходимости для поддержания текущей ликвидности планируется использование механизма привлечения краткосрочных бюджетных кредитов на пополнение остатка средств на едином счете бюджета поселения, предоставляемых Управлением Федерального казначейства по Малокирсановского сельского поселения.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lastRenderedPageBreak/>
        <w:t>Одновременно продолжится практика привлечения кредитных ресурсов из областного бюджета.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 xml:space="preserve">5. Совершенствование системы внутреннего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 xml:space="preserve">государственного финансового (муниципального) контроля 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b/>
          <w:color w:val="auto"/>
          <w:sz w:val="28"/>
          <w:szCs w:val="28"/>
        </w:rPr>
      </w:pPr>
      <w:r w:rsidRPr="005B2254">
        <w:rPr>
          <w:b/>
          <w:color w:val="auto"/>
          <w:sz w:val="28"/>
          <w:szCs w:val="28"/>
        </w:rPr>
        <w:t>и контроля финансового органа в сфере закупок</w:t>
      </w:r>
    </w:p>
    <w:p w:rsidR="005B2254" w:rsidRPr="005B2254" w:rsidRDefault="005B2254" w:rsidP="005B2254">
      <w:pPr>
        <w:autoSpaceDE w:val="0"/>
        <w:autoSpaceDN w:val="0"/>
        <w:adjustRightInd w:val="0"/>
        <w:spacing w:line="252" w:lineRule="auto"/>
        <w:jc w:val="center"/>
        <w:rPr>
          <w:color w:val="auto"/>
          <w:sz w:val="28"/>
          <w:szCs w:val="28"/>
        </w:rPr>
      </w:pP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государственному финансовому контролю продолжится применение следующих основных подходов: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государственного контроля;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обеспечение подотчетности (подконтрольности) бюджетных расходов;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применение риск-ориентированного подхода к планированию и осуществлению контрольной деятельности, в том числе с использованием информационной системы «Риск-Мониторинг»;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обеспечение реализации задач внутреннего государственного финансового контроля на всех этапах бюджетного процесса;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В отношении обеспечения контроля финансовым органом при осуществлении закупок для государственных нужд будут применены новые требования. Финансовые органы будут осуществлять контроль за соответствием вносимой в реестр контрактов информации, в том числе: в 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</w:t>
      </w:r>
      <w:r w:rsidRPr="005B2254">
        <w:rPr>
          <w:color w:val="auto"/>
          <w:sz w:val="28"/>
          <w:szCs w:val="28"/>
        </w:rPr>
        <w:lastRenderedPageBreak/>
        <w:t xml:space="preserve">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 г., дополнительный контроль в части реквизитов счета поставщика планируется с 1 июля 2023 г.           </w:t>
      </w:r>
    </w:p>
    <w:p w:rsidR="005B2254" w:rsidRPr="005B2254" w:rsidRDefault="005B2254" w:rsidP="005B2254">
      <w:pPr>
        <w:autoSpaceDE w:val="0"/>
        <w:autoSpaceDN w:val="0"/>
        <w:spacing w:line="252" w:lineRule="auto"/>
        <w:ind w:firstLine="709"/>
        <w:jc w:val="both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5B2254" w:rsidRPr="005B2254" w:rsidRDefault="005B2254" w:rsidP="005B2254">
      <w:pPr>
        <w:ind w:firstLine="709"/>
        <w:jc w:val="both"/>
        <w:rPr>
          <w:color w:val="auto"/>
          <w:sz w:val="28"/>
          <w:szCs w:val="28"/>
        </w:rPr>
      </w:pPr>
    </w:p>
    <w:p w:rsidR="005B2254" w:rsidRPr="005B2254" w:rsidRDefault="005B2254" w:rsidP="005B2254">
      <w:pPr>
        <w:ind w:firstLine="709"/>
        <w:rPr>
          <w:color w:val="auto"/>
          <w:sz w:val="28"/>
          <w:szCs w:val="28"/>
        </w:rPr>
      </w:pPr>
    </w:p>
    <w:p w:rsidR="005B2254" w:rsidRPr="005B2254" w:rsidRDefault="005B2254" w:rsidP="005B2254">
      <w:pPr>
        <w:ind w:firstLine="709"/>
        <w:rPr>
          <w:color w:val="auto"/>
          <w:sz w:val="28"/>
          <w:szCs w:val="28"/>
        </w:rPr>
      </w:pPr>
      <w:r w:rsidRPr="005B2254">
        <w:rPr>
          <w:color w:val="auto"/>
          <w:sz w:val="28"/>
          <w:szCs w:val="28"/>
        </w:rPr>
        <w:t xml:space="preserve">Начальник сектора </w:t>
      </w:r>
      <w:r w:rsidRPr="005B2254">
        <w:rPr>
          <w:color w:val="auto"/>
          <w:sz w:val="28"/>
          <w:szCs w:val="28"/>
        </w:rPr>
        <w:br/>
        <w:t xml:space="preserve"> экономики и финансов                                                В.В. Дударева    </w:t>
      </w:r>
    </w:p>
    <w:p w:rsidR="005B2254" w:rsidRPr="005B2254" w:rsidRDefault="005B2254" w:rsidP="005B2254">
      <w:pPr>
        <w:ind w:firstLine="709"/>
        <w:jc w:val="both"/>
        <w:rPr>
          <w:color w:val="auto"/>
          <w:sz w:val="28"/>
          <w:szCs w:val="28"/>
        </w:rPr>
      </w:pPr>
    </w:p>
    <w:p w:rsidR="005B2254" w:rsidRPr="005B2254" w:rsidRDefault="005B2254" w:rsidP="005B2254">
      <w:pPr>
        <w:rPr>
          <w:color w:val="auto"/>
          <w:sz w:val="28"/>
        </w:rPr>
      </w:pPr>
    </w:p>
    <w:p w:rsidR="000A08BB" w:rsidRDefault="000A08BB" w:rsidP="005B2254">
      <w:pPr>
        <w:widowControl w:val="0"/>
        <w:jc w:val="center"/>
        <w:rPr>
          <w:sz w:val="28"/>
        </w:rPr>
      </w:pPr>
    </w:p>
    <w:sectPr w:rsidR="000A08BB" w:rsidSect="001F7A5A">
      <w:headerReference w:type="default" r:id="rId7"/>
      <w:footerReference w:type="default" r:id="rId8"/>
      <w:pgSz w:w="11907" w:h="16840"/>
      <w:pgMar w:top="1134" w:right="567" w:bottom="851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C5" w:rsidRDefault="004A4CC5">
      <w:r>
        <w:separator/>
      </w:r>
    </w:p>
  </w:endnote>
  <w:endnote w:type="continuationSeparator" w:id="0">
    <w:p w:rsidR="004A4CC5" w:rsidRDefault="004A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B" w:rsidRPr="00C053E5" w:rsidRDefault="004C414F">
    <w:pPr>
      <w:rPr>
        <w:lang w:val="en-US"/>
      </w:rPr>
    </w:pPr>
    <w:r w:rsidRPr="00C053E5">
      <w:rPr>
        <w:lang w:val="en-US"/>
      </w:rPr>
      <w:t>Y:\ORST\Ppo\ppo757.f23.docx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C5" w:rsidRDefault="004A4CC5">
      <w:r>
        <w:separator/>
      </w:r>
    </w:p>
  </w:footnote>
  <w:footnote w:type="continuationSeparator" w:id="0">
    <w:p w:rsidR="004A4CC5" w:rsidRDefault="004A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8BB" w:rsidRDefault="004C414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AB0093">
      <w:rPr>
        <w:noProof/>
      </w:rPr>
      <w:t>11</w:t>
    </w:r>
    <w:r>
      <w:fldChar w:fldCharType="end"/>
    </w:r>
  </w:p>
  <w:p w:rsidR="000A08BB" w:rsidRDefault="000A08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 w15:restartNumberingAfterBreak="0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B"/>
    <w:rsid w:val="000A08BB"/>
    <w:rsid w:val="000B634D"/>
    <w:rsid w:val="001F7A5A"/>
    <w:rsid w:val="00356D3F"/>
    <w:rsid w:val="00496B31"/>
    <w:rsid w:val="004A4CC5"/>
    <w:rsid w:val="004C414F"/>
    <w:rsid w:val="005B2254"/>
    <w:rsid w:val="00AB0093"/>
    <w:rsid w:val="00AF7DE1"/>
    <w:rsid w:val="00C053E5"/>
    <w:rsid w:val="00E656A0"/>
    <w:rsid w:val="00E82489"/>
    <w:rsid w:val="00F6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5B42A-E871-4925-9C04-88BD744C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12">
    <w:name w:val="Название книги1"/>
    <w:link w:val="13"/>
    <w:rPr>
      <w:i/>
      <w:smallCaps/>
      <w:spacing w:val="5"/>
    </w:rPr>
  </w:style>
  <w:style w:type="character" w:customStyle="1" w:styleId="13">
    <w:name w:val="Название книги1"/>
    <w:link w:val="12"/>
    <w:rPr>
      <w:i/>
      <w:smallCaps/>
      <w:spacing w:val="5"/>
    </w:rPr>
  </w:style>
  <w:style w:type="paragraph" w:styleId="a3">
    <w:name w:val="Body Text First Indent"/>
    <w:basedOn w:val="a"/>
    <w:link w:val="a4"/>
    <w:uiPriority w:val="99"/>
    <w:pPr>
      <w:ind w:firstLine="210"/>
    </w:pPr>
    <w:rPr>
      <w:rFonts w:ascii="Arial" w:hAnsi="Arial"/>
    </w:rPr>
  </w:style>
  <w:style w:type="character" w:customStyle="1" w:styleId="a4">
    <w:name w:val="Красная строка Знак"/>
    <w:basedOn w:val="11"/>
    <w:link w:val="a3"/>
    <w:uiPriority w:val="99"/>
    <w:rPr>
      <w:rFonts w:ascii="Arial" w:hAnsi="Arial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1"/>
    <w:link w:val="7"/>
    <w:uiPriority w:val="99"/>
    <w:rPr>
      <w:b/>
      <w:i/>
      <w:color w:val="5A5A5A"/>
    </w:rPr>
  </w:style>
  <w:style w:type="paragraph" w:styleId="a5">
    <w:name w:val="No Spacing"/>
    <w:basedOn w:val="a"/>
    <w:link w:val="a6"/>
    <w:uiPriority w:val="1"/>
    <w:qFormat/>
    <w:pPr>
      <w:jc w:val="both"/>
    </w:pPr>
    <w:rPr>
      <w:sz w:val="28"/>
    </w:rPr>
  </w:style>
  <w:style w:type="character" w:customStyle="1" w:styleId="a6">
    <w:name w:val="Без интервала Знак"/>
    <w:basedOn w:val="11"/>
    <w:link w:val="a5"/>
    <w:uiPriority w:val="1"/>
    <w:rPr>
      <w:sz w:val="28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1"/>
    <w:link w:val="71"/>
    <w:rPr>
      <w:rFonts w:ascii="XO Thames" w:hAnsi="XO Thames"/>
      <w:sz w:val="28"/>
    </w:rPr>
  </w:style>
  <w:style w:type="paragraph" w:customStyle="1" w:styleId="14">
    <w:name w:val="Сильное выделение1"/>
    <w:link w:val="15"/>
    <w:rPr>
      <w:b/>
      <w:i/>
    </w:rPr>
  </w:style>
  <w:style w:type="character" w:customStyle="1" w:styleId="15">
    <w:name w:val="Сильное выделение1"/>
    <w:link w:val="14"/>
    <w:rPr>
      <w:b/>
      <w:i/>
    </w:r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11"/>
    <w:link w:val="a7"/>
    <w:uiPriority w:val="99"/>
    <w:rPr>
      <w:sz w:val="28"/>
    </w:rPr>
  </w:style>
  <w:style w:type="paragraph" w:customStyle="1" w:styleId="16">
    <w:name w:val="Слабое выделение1"/>
    <w:link w:val="17"/>
    <w:rPr>
      <w:i/>
    </w:rPr>
  </w:style>
  <w:style w:type="character" w:customStyle="1" w:styleId="17">
    <w:name w:val="Слабое выделение1"/>
    <w:link w:val="16"/>
    <w:rPr>
      <w:i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customStyle="1" w:styleId="Endnote">
    <w:name w:val="Endnote"/>
    <w:basedOn w:val="a"/>
    <w:link w:val="Endnote0"/>
    <w:pPr>
      <w:ind w:firstLine="709"/>
      <w:jc w:val="both"/>
    </w:pPr>
    <w:rPr>
      <w:sz w:val="28"/>
    </w:rPr>
  </w:style>
  <w:style w:type="character" w:customStyle="1" w:styleId="Endnote0">
    <w:name w:val="Endnote"/>
    <w:basedOn w:val="11"/>
    <w:link w:val="Endnote"/>
    <w:rPr>
      <w:sz w:val="28"/>
    </w:rPr>
  </w:style>
  <w:style w:type="character" w:customStyle="1" w:styleId="30">
    <w:name w:val="Заголовок 3 Знак"/>
    <w:aliases w:val="Знак2 Знак Знак"/>
    <w:basedOn w:val="20"/>
    <w:link w:val="3"/>
    <w:uiPriority w:val="99"/>
    <w:rPr>
      <w:rFonts w:ascii="Arial" w:hAnsi="Arial"/>
      <w:sz w:val="24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8">
    <w:name w:val="Номер страницы1"/>
    <w:basedOn w:val="19"/>
    <w:link w:val="1a"/>
  </w:style>
  <w:style w:type="character" w:customStyle="1" w:styleId="1a">
    <w:name w:val="Номер страницы1"/>
    <w:basedOn w:val="1b"/>
    <w:link w:val="18"/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character" w:customStyle="1" w:styleId="90">
    <w:name w:val="Заголовок 9 Знак"/>
    <w:basedOn w:val="11"/>
    <w:link w:val="9"/>
    <w:uiPriority w:val="99"/>
    <w:rPr>
      <w:b/>
      <w:i/>
      <w:color w:val="7F7F7F"/>
      <w:sz w:val="18"/>
    </w:rPr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a">
    <w:name w:val="Абзац списка Знак"/>
    <w:aliases w:val="ПАРАГРАФ Знак,List Paragraph Знак,Абзац списка11 Знак"/>
    <w:basedOn w:val="11"/>
    <w:link w:val="a9"/>
    <w:uiPriority w:val="34"/>
    <w:rPr>
      <w:rFonts w:ascii="Calibri" w:hAnsi="Calibri"/>
      <w:sz w:val="22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styleId="ab">
    <w:name w:val="Plain Text"/>
    <w:basedOn w:val="a"/>
    <w:link w:val="ac"/>
    <w:uiPriority w:val="99"/>
    <w:pPr>
      <w:spacing w:before="64" w:after="64"/>
    </w:pPr>
    <w:rPr>
      <w:rFonts w:ascii="Arial" w:hAnsi="Arial"/>
    </w:rPr>
  </w:style>
  <w:style w:type="character" w:customStyle="1" w:styleId="ac">
    <w:name w:val="Текст Знак"/>
    <w:basedOn w:val="11"/>
    <w:link w:val="ab"/>
    <w:uiPriority w:val="99"/>
    <w:rPr>
      <w:rFonts w:ascii="Arial" w:hAnsi="Arial"/>
    </w:rPr>
  </w:style>
  <w:style w:type="paragraph" w:customStyle="1" w:styleId="ad">
    <w:name w:val="Таб_текст"/>
    <w:basedOn w:val="a5"/>
    <w:link w:val="ae"/>
    <w:pPr>
      <w:jc w:val="left"/>
    </w:pPr>
    <w:rPr>
      <w:sz w:val="24"/>
    </w:rPr>
  </w:style>
  <w:style w:type="character" w:customStyle="1" w:styleId="ae">
    <w:name w:val="Таб_текст"/>
    <w:basedOn w:val="a6"/>
    <w:link w:val="ad"/>
    <w:rPr>
      <w:sz w:val="24"/>
    </w:rPr>
  </w:style>
  <w:style w:type="paragraph" w:customStyle="1" w:styleId="1e">
    <w:name w:val="Гиперссылка1"/>
    <w:link w:val="1f"/>
    <w:rPr>
      <w:color w:val="0000FF"/>
      <w:u w:val="single"/>
    </w:rPr>
  </w:style>
  <w:style w:type="character" w:customStyle="1" w:styleId="1f">
    <w:name w:val="Гиперссылка1"/>
    <w:link w:val="1e"/>
    <w:rPr>
      <w:color w:val="0000FF"/>
      <w:u w:val="single"/>
    </w:rPr>
  </w:style>
  <w:style w:type="paragraph" w:styleId="af">
    <w:name w:val="annotation subject"/>
    <w:basedOn w:val="af0"/>
    <w:next w:val="af0"/>
    <w:link w:val="af1"/>
    <w:uiPriority w:val="99"/>
    <w:rPr>
      <w:b/>
    </w:rPr>
  </w:style>
  <w:style w:type="character" w:customStyle="1" w:styleId="af1">
    <w:name w:val="Тема примечания Знак"/>
    <w:basedOn w:val="af2"/>
    <w:link w:val="af"/>
    <w:uiPriority w:val="99"/>
    <w:rPr>
      <w:b/>
      <w:sz w:val="28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1"/>
    <w:link w:val="31"/>
    <w:rPr>
      <w:rFonts w:ascii="XO Thames" w:hAnsi="XO Thames"/>
      <w:sz w:val="28"/>
    </w:rPr>
  </w:style>
  <w:style w:type="paragraph" w:customStyle="1" w:styleId="1f0">
    <w:name w:val="Текст сноски Знак1"/>
    <w:basedOn w:val="19"/>
    <w:link w:val="1f1"/>
  </w:style>
  <w:style w:type="character" w:customStyle="1" w:styleId="1f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1b"/>
    <w:link w:val="1f0"/>
    <w:uiPriority w:val="99"/>
  </w:style>
  <w:style w:type="paragraph" w:customStyle="1" w:styleId="1f2">
    <w:name w:val="Основной шрифт абзаца1"/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uiPriority w:val="99"/>
    <w:rPr>
      <w:rFonts w:ascii="Courier New" w:hAnsi="Courier New"/>
      <w:sz w:val="28"/>
    </w:rPr>
  </w:style>
  <w:style w:type="paragraph" w:styleId="23">
    <w:name w:val="Body Text 2"/>
    <w:basedOn w:val="a"/>
    <w:link w:val="24"/>
    <w:uiPriority w:val="99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1"/>
    <w:link w:val="23"/>
    <w:uiPriority w:val="99"/>
    <w:rPr>
      <w:rFonts w:ascii="Arial" w:hAnsi="Arial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character" w:customStyle="1" w:styleId="50">
    <w:name w:val="Заголовок 5 Знак"/>
    <w:basedOn w:val="11"/>
    <w:link w:val="5"/>
    <w:uiPriority w:val="99"/>
    <w:rPr>
      <w:rFonts w:ascii="Arial" w:hAnsi="Arial"/>
      <w:b/>
      <w:i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af3">
    <w:name w:val="Body Text"/>
    <w:basedOn w:val="a"/>
    <w:link w:val="af4"/>
    <w:uiPriority w:val="99"/>
    <w:rPr>
      <w:sz w:val="28"/>
    </w:rPr>
  </w:style>
  <w:style w:type="character" w:customStyle="1" w:styleId="af4">
    <w:name w:val="Основной текст Знак"/>
    <w:basedOn w:val="11"/>
    <w:link w:val="af3"/>
    <w:uiPriority w:val="99"/>
    <w:rPr>
      <w:sz w:val="28"/>
    </w:rPr>
  </w:style>
  <w:style w:type="character" w:customStyle="1" w:styleId="10">
    <w:name w:val="Заголовок 1 Знак"/>
    <w:basedOn w:val="11"/>
    <w:link w:val="1"/>
    <w:uiPriority w:val="99"/>
    <w:rPr>
      <w:rFonts w:ascii="AG Souvenir" w:hAnsi="AG Souvenir"/>
      <w:b/>
      <w:spacing w:val="38"/>
      <w:sz w:val="28"/>
    </w:rPr>
  </w:style>
  <w:style w:type="paragraph" w:styleId="25">
    <w:name w:val="Quote"/>
    <w:basedOn w:val="a"/>
    <w:next w:val="a"/>
    <w:link w:val="26"/>
    <w:uiPriority w:val="29"/>
    <w:qFormat/>
    <w:pPr>
      <w:ind w:firstLine="709"/>
      <w:jc w:val="both"/>
    </w:pPr>
    <w:rPr>
      <w:i/>
      <w:sz w:val="28"/>
    </w:rPr>
  </w:style>
  <w:style w:type="character" w:customStyle="1" w:styleId="26">
    <w:name w:val="Цитата 2 Знак"/>
    <w:basedOn w:val="11"/>
    <w:link w:val="25"/>
    <w:uiPriority w:val="29"/>
    <w:rPr>
      <w:i/>
      <w:sz w:val="28"/>
    </w:rPr>
  </w:style>
  <w:style w:type="paragraph" w:customStyle="1" w:styleId="19">
    <w:name w:val="Основной шрифт абзаца1"/>
    <w:link w:val="1b"/>
  </w:style>
  <w:style w:type="character" w:customStyle="1" w:styleId="1b">
    <w:name w:val="Основной шрифт абзаца1"/>
    <w:link w:val="19"/>
  </w:style>
  <w:style w:type="paragraph" w:customStyle="1" w:styleId="27">
    <w:name w:val="Гиперссылка2"/>
    <w:link w:val="af5"/>
    <w:rPr>
      <w:color w:val="0000FF"/>
      <w:u w:val="single"/>
    </w:rPr>
  </w:style>
  <w:style w:type="character" w:styleId="af5">
    <w:name w:val="Hyperlink"/>
    <w:link w:val="27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1"/>
    <w:link w:val="Footnote"/>
    <w:rPr>
      <w:rFonts w:ascii="Arial" w:hAnsi="Arial"/>
    </w:rPr>
  </w:style>
  <w:style w:type="character" w:customStyle="1" w:styleId="80">
    <w:name w:val="Заголовок 8 Знак"/>
    <w:basedOn w:val="11"/>
    <w:link w:val="8"/>
    <w:uiPriority w:val="99"/>
    <w:rPr>
      <w:b/>
      <w:color w:val="7F7F7F"/>
    </w:rPr>
  </w:style>
  <w:style w:type="paragraph" w:styleId="1f3">
    <w:name w:val="toc 1"/>
    <w:basedOn w:val="a"/>
    <w:next w:val="a"/>
    <w:link w:val="1f4"/>
    <w:uiPriority w:val="39"/>
    <w:rPr>
      <w:rFonts w:ascii="XO Thames" w:hAnsi="XO Thames"/>
      <w:b/>
      <w:sz w:val="28"/>
    </w:rPr>
  </w:style>
  <w:style w:type="character" w:customStyle="1" w:styleId="1f4">
    <w:name w:val="Оглавление 1 Знак"/>
    <w:basedOn w:val="11"/>
    <w:link w:val="1f3"/>
    <w:rPr>
      <w:rFonts w:ascii="XO Thames" w:hAnsi="XO Thames"/>
      <w:b/>
      <w:sz w:val="28"/>
    </w:rPr>
  </w:style>
  <w:style w:type="paragraph" w:styleId="28">
    <w:name w:val="Body Text Indent 2"/>
    <w:basedOn w:val="a"/>
    <w:link w:val="29"/>
    <w:uiPriority w:val="99"/>
    <w:pPr>
      <w:widowControl w:val="0"/>
      <w:ind w:left="884"/>
    </w:pPr>
    <w:rPr>
      <w:rFonts w:ascii="Arial" w:hAnsi="Arial"/>
      <w:sz w:val="28"/>
    </w:rPr>
  </w:style>
  <w:style w:type="character" w:customStyle="1" w:styleId="29">
    <w:name w:val="Основной текст с отступом 2 Знак"/>
    <w:basedOn w:val="11"/>
    <w:link w:val="28"/>
    <w:uiPriority w:val="99"/>
    <w:rPr>
      <w:rFonts w:ascii="Arial" w:hAnsi="Arial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5">
    <w:name w:val="Выделение1"/>
    <w:link w:val="1f6"/>
    <w:rPr>
      <w:b/>
      <w:i/>
      <w:spacing w:val="10"/>
    </w:rPr>
  </w:style>
  <w:style w:type="character" w:customStyle="1" w:styleId="1f6">
    <w:name w:val="Выделение1"/>
    <w:link w:val="1f5"/>
    <w:rPr>
      <w:b/>
      <w:i/>
      <w:spacing w:val="10"/>
    </w:rPr>
  </w:style>
  <w:style w:type="paragraph" w:styleId="af6">
    <w:name w:val="Balloon Text"/>
    <w:basedOn w:val="a"/>
    <w:link w:val="af7"/>
    <w:uiPriority w:val="99"/>
    <w:rPr>
      <w:rFonts w:ascii="Tahoma" w:hAnsi="Tahoma"/>
      <w:sz w:val="16"/>
    </w:rPr>
  </w:style>
  <w:style w:type="character" w:customStyle="1" w:styleId="af7">
    <w:name w:val="Текст выноски Знак"/>
    <w:basedOn w:val="11"/>
    <w:link w:val="af6"/>
    <w:uiPriority w:val="99"/>
    <w:rPr>
      <w:rFonts w:ascii="Tahoma" w:hAnsi="Tahoma"/>
      <w:sz w:val="16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1"/>
    <w:link w:val="91"/>
    <w:rPr>
      <w:rFonts w:ascii="XO Thames" w:hAnsi="XO Thames"/>
      <w:sz w:val="28"/>
    </w:rPr>
  </w:style>
  <w:style w:type="paragraph" w:styleId="af8">
    <w:name w:val="Intense Quote"/>
    <w:basedOn w:val="a"/>
    <w:next w:val="a"/>
    <w:link w:val="af9"/>
    <w:uiPriority w:val="30"/>
    <w:qFormat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9">
    <w:name w:val="Выделенная цитата Знак"/>
    <w:basedOn w:val="11"/>
    <w:link w:val="af8"/>
    <w:uiPriority w:val="30"/>
    <w:rPr>
      <w:i/>
      <w:sz w:val="28"/>
    </w:rPr>
  </w:style>
  <w:style w:type="paragraph" w:customStyle="1" w:styleId="afa">
    <w:name w:val="Таб_заг"/>
    <w:basedOn w:val="a5"/>
    <w:link w:val="afb"/>
    <w:pPr>
      <w:jc w:val="center"/>
    </w:pPr>
    <w:rPr>
      <w:sz w:val="24"/>
    </w:rPr>
  </w:style>
  <w:style w:type="character" w:customStyle="1" w:styleId="afb">
    <w:name w:val="Таб_заг"/>
    <w:basedOn w:val="a6"/>
    <w:link w:val="afa"/>
    <w:rPr>
      <w:sz w:val="24"/>
    </w:rPr>
  </w:style>
  <w:style w:type="paragraph" w:customStyle="1" w:styleId="1f7">
    <w:name w:val="Основной текст1"/>
    <w:basedOn w:val="a"/>
    <w:link w:val="1f8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8">
    <w:name w:val="Основной текст1"/>
    <w:basedOn w:val="11"/>
    <w:link w:val="1f7"/>
    <w:rPr>
      <w:b/>
      <w:spacing w:val="-3"/>
    </w:rPr>
  </w:style>
  <w:style w:type="paragraph" w:styleId="af0">
    <w:name w:val="annotation text"/>
    <w:basedOn w:val="a"/>
    <w:link w:val="af2"/>
    <w:uiPriority w:val="99"/>
    <w:pPr>
      <w:spacing w:after="200"/>
      <w:ind w:firstLine="709"/>
      <w:jc w:val="both"/>
    </w:pPr>
    <w:rPr>
      <w:sz w:val="28"/>
    </w:rPr>
  </w:style>
  <w:style w:type="character" w:customStyle="1" w:styleId="af2">
    <w:name w:val="Текст примечания Знак"/>
    <w:basedOn w:val="11"/>
    <w:link w:val="af0"/>
    <w:uiPriority w:val="99"/>
    <w:rPr>
      <w:sz w:val="28"/>
    </w:rPr>
  </w:style>
  <w:style w:type="paragraph" w:styleId="82">
    <w:name w:val="toc 8"/>
    <w:basedOn w:val="a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1"/>
    <w:link w:val="82"/>
    <w:rPr>
      <w:rFonts w:ascii="XO Thames" w:hAnsi="XO Thames"/>
      <w:sz w:val="28"/>
    </w:rPr>
  </w:style>
  <w:style w:type="paragraph" w:customStyle="1" w:styleId="1f9">
    <w:name w:val="Выделенная цитата1"/>
    <w:basedOn w:val="a"/>
    <w:next w:val="a"/>
    <w:link w:val="1fa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a">
    <w:name w:val="Выделенная цитата1"/>
    <w:basedOn w:val="11"/>
    <w:link w:val="1f9"/>
    <w:rPr>
      <w:b/>
      <w:i/>
      <w:color w:val="4F81BD"/>
    </w:rPr>
  </w:style>
  <w:style w:type="paragraph" w:customStyle="1" w:styleId="2a">
    <w:name w:val="Основной текст (2)"/>
    <w:basedOn w:val="a"/>
    <w:link w:val="2b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b">
    <w:name w:val="Основной текст (2)"/>
    <w:basedOn w:val="11"/>
    <w:link w:val="2a"/>
    <w:rPr>
      <w:sz w:val="26"/>
    </w:rPr>
  </w:style>
  <w:style w:type="paragraph" w:customStyle="1" w:styleId="1fb">
    <w:name w:val="Слабая ссылка1"/>
    <w:link w:val="1fc"/>
    <w:rPr>
      <w:smallCaps/>
    </w:rPr>
  </w:style>
  <w:style w:type="character" w:customStyle="1" w:styleId="1fc">
    <w:name w:val="Слабая ссылка1"/>
    <w:link w:val="1fb"/>
    <w:rPr>
      <w:smallCaps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1"/>
    <w:link w:val="a30"/>
    <w:rPr>
      <w:rFonts w:ascii="Arial" w:hAnsi="Arial"/>
    </w:rPr>
  </w:style>
  <w:style w:type="paragraph" w:customStyle="1" w:styleId="1fd">
    <w:name w:val="Сильная ссылка1"/>
    <w:link w:val="1fe"/>
    <w:rPr>
      <w:b/>
      <w:smallCaps/>
    </w:rPr>
  </w:style>
  <w:style w:type="character" w:customStyle="1" w:styleId="1fe">
    <w:name w:val="Сильная ссылка1"/>
    <w:link w:val="1fd"/>
    <w:rPr>
      <w:b/>
      <w:smallCaps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1"/>
    <w:link w:val="51"/>
    <w:rPr>
      <w:rFonts w:ascii="XO Thames" w:hAnsi="XO Thames"/>
      <w:sz w:val="28"/>
    </w:rPr>
  </w:style>
  <w:style w:type="paragraph" w:styleId="afc">
    <w:name w:val="footer"/>
    <w:basedOn w:val="a"/>
    <w:link w:val="afd"/>
    <w:uiPriority w:val="99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  <w:uiPriority w:val="99"/>
  </w:style>
  <w:style w:type="paragraph" w:styleId="afe">
    <w:name w:val="Document Map"/>
    <w:basedOn w:val="a"/>
    <w:link w:val="aff"/>
    <w:uiPriority w:val="99"/>
    <w:pPr>
      <w:ind w:firstLine="709"/>
      <w:jc w:val="both"/>
    </w:pPr>
    <w:rPr>
      <w:rFonts w:ascii="Tahoma" w:hAnsi="Tahoma"/>
      <w:sz w:val="28"/>
    </w:rPr>
  </w:style>
  <w:style w:type="character" w:customStyle="1" w:styleId="aff">
    <w:name w:val="Схема документа Знак"/>
    <w:basedOn w:val="11"/>
    <w:link w:val="afe"/>
    <w:uiPriority w:val="99"/>
    <w:rPr>
      <w:rFonts w:ascii="Tahoma" w:hAnsi="Tahoma"/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</w:rPr>
  </w:style>
  <w:style w:type="character" w:customStyle="1" w:styleId="34">
    <w:name w:val="Основной текст 3 Знак"/>
    <w:basedOn w:val="11"/>
    <w:link w:val="33"/>
    <w:uiPriority w:val="99"/>
    <w:rPr>
      <w:sz w:val="16"/>
    </w:rPr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1"/>
    <w:link w:val="aff0"/>
    <w:uiPriority w:val="11"/>
    <w:rPr>
      <w:sz w:val="28"/>
    </w:rPr>
  </w:style>
  <w:style w:type="paragraph" w:styleId="aff2">
    <w:name w:val="Title"/>
    <w:basedOn w:val="a"/>
    <w:next w:val="a"/>
    <w:link w:val="aff3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Заголовок Знак"/>
    <w:basedOn w:val="11"/>
    <w:link w:val="aff2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uiPriority w:val="99"/>
    <w:rPr>
      <w:rFonts w:ascii="Arial" w:hAnsi="Arial"/>
      <w:sz w:val="24"/>
    </w:rPr>
  </w:style>
  <w:style w:type="paragraph" w:styleId="35">
    <w:name w:val="Body Text Indent 3"/>
    <w:basedOn w:val="a"/>
    <w:link w:val="36"/>
    <w:uiPriority w:val="99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1"/>
    <w:link w:val="35"/>
    <w:uiPriority w:val="99"/>
    <w:rPr>
      <w:rFonts w:ascii="Arial" w:hAnsi="Arial"/>
      <w:sz w:val="16"/>
    </w:rPr>
  </w:style>
  <w:style w:type="paragraph" w:styleId="aff4">
    <w:name w:val="header"/>
    <w:basedOn w:val="a"/>
    <w:link w:val="aff5"/>
    <w:uiPriority w:val="99"/>
    <w:pPr>
      <w:tabs>
        <w:tab w:val="center" w:pos="4153"/>
        <w:tab w:val="right" w:pos="8306"/>
      </w:tabs>
    </w:pPr>
  </w:style>
  <w:style w:type="character" w:customStyle="1" w:styleId="aff5">
    <w:name w:val="Верхний колонтитул Знак"/>
    <w:basedOn w:val="11"/>
    <w:link w:val="aff4"/>
    <w:uiPriority w:val="99"/>
  </w:style>
  <w:style w:type="character" w:customStyle="1" w:styleId="20">
    <w:name w:val="Заголовок 2 Знак"/>
    <w:basedOn w:val="11"/>
    <w:link w:val="2"/>
    <w:uiPriority w:val="99"/>
    <w:rPr>
      <w:sz w:val="28"/>
    </w:rPr>
  </w:style>
  <w:style w:type="character" w:customStyle="1" w:styleId="60">
    <w:name w:val="Заголовок 6 Знак"/>
    <w:basedOn w:val="11"/>
    <w:link w:val="6"/>
    <w:uiPriority w:val="99"/>
    <w:rPr>
      <w:b/>
      <w:color w:val="595959"/>
      <w:spacing w:val="5"/>
      <w:sz w:val="28"/>
    </w:rPr>
  </w:style>
  <w:style w:type="numbering" w:customStyle="1" w:styleId="1ff">
    <w:name w:val="Нет списка1"/>
    <w:next w:val="a2"/>
    <w:uiPriority w:val="99"/>
    <w:semiHidden/>
    <w:unhideWhenUsed/>
    <w:rsid w:val="005B2254"/>
  </w:style>
  <w:style w:type="character" w:styleId="aff6">
    <w:name w:val="page number"/>
    <w:basedOn w:val="a0"/>
    <w:rsid w:val="005B2254"/>
  </w:style>
  <w:style w:type="character" w:styleId="aff7">
    <w:name w:val="Emphasis"/>
    <w:uiPriority w:val="99"/>
    <w:qFormat/>
    <w:rsid w:val="005B2254"/>
    <w:rPr>
      <w:b/>
      <w:bCs/>
      <w:i/>
      <w:iCs/>
      <w:spacing w:val="10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f9"/>
    <w:uiPriority w:val="99"/>
    <w:semiHidden/>
    <w:locked/>
    <w:rsid w:val="005B2254"/>
    <w:rPr>
      <w:rFonts w:ascii="Arial" w:hAnsi="Arial" w:cs="Arial"/>
    </w:rPr>
  </w:style>
  <w:style w:type="paragraph" w:styleId="aff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f8"/>
    <w:uiPriority w:val="99"/>
    <w:semiHidden/>
    <w:unhideWhenUsed/>
    <w:rsid w:val="005B2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c">
    <w:name w:val="Текст сноски Знак2"/>
    <w:basedOn w:val="a0"/>
    <w:uiPriority w:val="99"/>
    <w:semiHidden/>
    <w:rsid w:val="005B2254"/>
  </w:style>
  <w:style w:type="character" w:customStyle="1" w:styleId="affa">
    <w:name w:val="Текст концевой сноски Знак"/>
    <w:link w:val="affb"/>
    <w:uiPriority w:val="99"/>
    <w:semiHidden/>
    <w:rsid w:val="005B2254"/>
    <w:rPr>
      <w:sz w:val="28"/>
      <w:szCs w:val="22"/>
    </w:rPr>
  </w:style>
  <w:style w:type="paragraph" w:styleId="affb">
    <w:name w:val="endnote text"/>
    <w:basedOn w:val="a"/>
    <w:link w:val="affa"/>
    <w:uiPriority w:val="99"/>
    <w:semiHidden/>
    <w:unhideWhenUsed/>
    <w:rsid w:val="005B2254"/>
    <w:pPr>
      <w:ind w:firstLine="709"/>
      <w:jc w:val="both"/>
    </w:pPr>
    <w:rPr>
      <w:sz w:val="28"/>
      <w:szCs w:val="22"/>
    </w:rPr>
  </w:style>
  <w:style w:type="character" w:customStyle="1" w:styleId="1ff0">
    <w:name w:val="Текст концевой сноски Знак1"/>
    <w:basedOn w:val="a0"/>
    <w:uiPriority w:val="99"/>
    <w:semiHidden/>
    <w:rsid w:val="005B2254"/>
  </w:style>
  <w:style w:type="paragraph" w:customStyle="1" w:styleId="affc">
    <w:basedOn w:val="a"/>
    <w:next w:val="a"/>
    <w:link w:val="affd"/>
    <w:uiPriority w:val="99"/>
    <w:qFormat/>
    <w:rsid w:val="005B2254"/>
    <w:pPr>
      <w:contextualSpacing/>
    </w:pPr>
    <w:rPr>
      <w:rFonts w:ascii="Cambria" w:hAnsi="Cambria"/>
      <w:color w:val="auto"/>
      <w:spacing w:val="-10"/>
      <w:kern w:val="28"/>
      <w:sz w:val="56"/>
      <w:szCs w:val="56"/>
    </w:rPr>
  </w:style>
  <w:style w:type="character" w:customStyle="1" w:styleId="affd">
    <w:name w:val="Название Знак"/>
    <w:link w:val="affc"/>
    <w:uiPriority w:val="99"/>
    <w:rsid w:val="005B2254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1">
    <w:name w:val="ConsPlusNonformat Знак"/>
    <w:uiPriority w:val="99"/>
    <w:locked/>
    <w:rsid w:val="005B2254"/>
    <w:rPr>
      <w:rFonts w:ascii="Courier New" w:hAnsi="Courier New" w:cs="Courier New"/>
      <w:lang w:val="ru-RU" w:eastAsia="ru-RU" w:bidi="ar-SA"/>
    </w:rPr>
  </w:style>
  <w:style w:type="character" w:customStyle="1" w:styleId="affe">
    <w:name w:val="Основной текст_"/>
    <w:locked/>
    <w:rsid w:val="005B2254"/>
    <w:rPr>
      <w:b/>
      <w:bCs/>
      <w:spacing w:val="-3"/>
      <w:shd w:val="clear" w:color="auto" w:fill="FFFFFF"/>
    </w:rPr>
  </w:style>
  <w:style w:type="character" w:customStyle="1" w:styleId="afff">
    <w:name w:val="Таб_текст Знак"/>
    <w:locked/>
    <w:rsid w:val="005B2254"/>
    <w:rPr>
      <w:sz w:val="24"/>
      <w:szCs w:val="22"/>
    </w:rPr>
  </w:style>
  <w:style w:type="character" w:customStyle="1" w:styleId="afff0">
    <w:name w:val="Таб_заг Знак"/>
    <w:locked/>
    <w:rsid w:val="005B2254"/>
    <w:rPr>
      <w:sz w:val="24"/>
      <w:szCs w:val="22"/>
    </w:rPr>
  </w:style>
  <w:style w:type="character" w:customStyle="1" w:styleId="QuoteChar">
    <w:name w:val="Quote Char"/>
    <w:uiPriority w:val="99"/>
    <w:locked/>
    <w:rsid w:val="005B2254"/>
    <w:rPr>
      <w:i/>
      <w:color w:val="000000"/>
    </w:rPr>
  </w:style>
  <w:style w:type="character" w:customStyle="1" w:styleId="IntenseQuoteChar">
    <w:name w:val="Intense Quote Char"/>
    <w:uiPriority w:val="99"/>
    <w:locked/>
    <w:rsid w:val="005B2254"/>
    <w:rPr>
      <w:b/>
      <w:i/>
      <w:color w:val="4F81BD"/>
    </w:rPr>
  </w:style>
  <w:style w:type="character" w:customStyle="1" w:styleId="2d">
    <w:name w:val="Основной текст (2)_"/>
    <w:locked/>
    <w:rsid w:val="005B2254"/>
    <w:rPr>
      <w:sz w:val="26"/>
      <w:szCs w:val="26"/>
      <w:shd w:val="clear" w:color="auto" w:fill="FFFFFF"/>
    </w:rPr>
  </w:style>
  <w:style w:type="character" w:styleId="afff1">
    <w:name w:val="Subtle Emphasis"/>
    <w:uiPriority w:val="19"/>
    <w:qFormat/>
    <w:rsid w:val="005B2254"/>
    <w:rPr>
      <w:i/>
      <w:iCs/>
    </w:rPr>
  </w:style>
  <w:style w:type="character" w:styleId="afff2">
    <w:name w:val="Intense Emphasis"/>
    <w:uiPriority w:val="21"/>
    <w:qFormat/>
    <w:rsid w:val="005B2254"/>
    <w:rPr>
      <w:b/>
      <w:bCs/>
      <w:i/>
      <w:iCs/>
    </w:rPr>
  </w:style>
  <w:style w:type="character" w:styleId="afff3">
    <w:name w:val="Subtle Reference"/>
    <w:uiPriority w:val="31"/>
    <w:qFormat/>
    <w:rsid w:val="005B2254"/>
    <w:rPr>
      <w:smallCaps/>
    </w:rPr>
  </w:style>
  <w:style w:type="character" w:styleId="afff4">
    <w:name w:val="Intense Reference"/>
    <w:uiPriority w:val="32"/>
    <w:qFormat/>
    <w:rsid w:val="005B2254"/>
    <w:rPr>
      <w:b/>
      <w:bCs/>
      <w:smallCaps/>
    </w:rPr>
  </w:style>
  <w:style w:type="character" w:styleId="afff5">
    <w:name w:val="Book Title"/>
    <w:uiPriority w:val="33"/>
    <w:qFormat/>
    <w:rsid w:val="005B2254"/>
    <w:rPr>
      <w:i/>
      <w:iCs/>
      <w:smallCaps/>
      <w:spacing w:val="5"/>
    </w:rPr>
  </w:style>
  <w:style w:type="character" w:customStyle="1" w:styleId="ConsPlusNormal1">
    <w:name w:val="ConsPlusNormal Знак"/>
    <w:locked/>
    <w:rsid w:val="005B2254"/>
    <w:rPr>
      <w:rFonts w:ascii="Calibri" w:hAnsi="Calibri" w:cs="Calibri"/>
      <w:sz w:val="22"/>
      <w:lang w:val="ru-RU" w:eastAsia="ru-RU" w:bidi="ar-SA"/>
    </w:rPr>
  </w:style>
  <w:style w:type="paragraph" w:styleId="afff6">
    <w:name w:val="Normal (Web)"/>
    <w:basedOn w:val="a"/>
    <w:uiPriority w:val="99"/>
    <w:unhideWhenUsed/>
    <w:rsid w:val="005B2254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fff7">
    <w:name w:val="Strong"/>
    <w:uiPriority w:val="22"/>
    <w:qFormat/>
    <w:rsid w:val="005B2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2023-10-25T11:24:00Z</dcterms:created>
  <dcterms:modified xsi:type="dcterms:W3CDTF">2023-11-03T09:55:00Z</dcterms:modified>
</cp:coreProperties>
</file>