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2C3BD4">
      <w:pPr>
        <w:spacing w:after="0" w:line="240" w:lineRule="exact"/>
      </w:pPr>
    </w:p>
    <w:p w14:paraId="03C31EB8" w14:textId="4226E9F9" w:rsidR="002C3BD4" w:rsidRPr="004E2A82" w:rsidRDefault="00804805" w:rsidP="004E2A82">
      <w:pPr>
        <w:ind w:firstLine="540"/>
        <w:jc w:val="center"/>
        <w:rPr>
          <w:rFonts w:eastAsia="Times New Roman"/>
          <w:lang w:eastAsia="ru-RU"/>
        </w:rPr>
      </w:pPr>
      <w:r w:rsidRPr="004E2A82">
        <w:t>«</w:t>
      </w:r>
      <w:r w:rsidR="00503F4D" w:rsidRPr="00503F4D">
        <w:rPr>
          <w:rFonts w:eastAsia="Times New Roman"/>
          <w:b/>
          <w:bCs/>
          <w:lang w:eastAsia="ru-RU"/>
        </w:rPr>
        <w:t>Прокуратура Матвеево-Курганского района предупреждает о новых способах обмана, совершаемых с использованием информационно-телекоммуникационных технологий</w:t>
      </w:r>
      <w:r w:rsidR="00F90BED" w:rsidRPr="004E2A82">
        <w:t>»</w:t>
      </w:r>
    </w:p>
    <w:p w14:paraId="30E57244" w14:textId="6D5D65DB" w:rsidR="002C3BD4" w:rsidRPr="004E1FC2" w:rsidRDefault="002C3BD4" w:rsidP="004E1FC2">
      <w:pPr>
        <w:spacing w:after="0" w:line="240" w:lineRule="auto"/>
      </w:pPr>
    </w:p>
    <w:p w14:paraId="5B918D91" w14:textId="0F5438E5" w:rsidR="00503F4D" w:rsidRDefault="00405DF1" w:rsidP="00503F4D">
      <w:pPr>
        <w:spacing w:after="0" w:line="240" w:lineRule="auto"/>
        <w:ind w:firstLine="539"/>
        <w:contextualSpacing/>
        <w:jc w:val="both"/>
        <w:rPr>
          <w:bdr w:val="none" w:sz="0" w:space="0" w:color="auto" w:frame="1"/>
        </w:rPr>
      </w:pPr>
      <w:r w:rsidRPr="00DD24CD">
        <w:rPr>
          <w:bdr w:val="none" w:sz="0" w:space="0" w:color="auto" w:frame="1"/>
        </w:rPr>
        <w:t xml:space="preserve">Прокуратура Матвеево-Курганского района Ростовской области </w:t>
      </w:r>
      <w:r w:rsidR="009441BE">
        <w:rPr>
          <w:bdr w:val="none" w:sz="0" w:space="0" w:color="auto" w:frame="1"/>
        </w:rPr>
        <w:t xml:space="preserve">предупреждает, что </w:t>
      </w:r>
      <w:r w:rsidR="0037299D">
        <w:rPr>
          <w:bdr w:val="none" w:sz="0" w:space="0" w:color="auto" w:frame="1"/>
        </w:rPr>
        <w:t xml:space="preserve">участились случаи совершения преступлений, с использованием </w:t>
      </w:r>
      <w:r w:rsidR="0037299D" w:rsidRPr="0037299D">
        <w:rPr>
          <w:bdr w:val="none" w:sz="0" w:space="0" w:color="auto" w:frame="1"/>
        </w:rPr>
        <w:t>информационно-телекоммуникационных технологий</w:t>
      </w:r>
      <w:r w:rsidR="00503F4D" w:rsidRPr="00503F4D">
        <w:rPr>
          <w:bdr w:val="none" w:sz="0" w:space="0" w:color="auto" w:frame="1"/>
        </w:rPr>
        <w:t xml:space="preserve">. </w:t>
      </w:r>
    </w:p>
    <w:p w14:paraId="29B7E835" w14:textId="77777777" w:rsidR="00503F4D" w:rsidRDefault="00503F4D" w:rsidP="00503F4D">
      <w:pPr>
        <w:spacing w:after="0" w:line="240" w:lineRule="auto"/>
        <w:ind w:firstLine="539"/>
        <w:contextualSpacing/>
        <w:jc w:val="both"/>
        <w:rPr>
          <w:bdr w:val="none" w:sz="0" w:space="0" w:color="auto" w:frame="1"/>
        </w:rPr>
      </w:pPr>
      <w:r w:rsidRPr="00503F4D">
        <w:rPr>
          <w:bdr w:val="none" w:sz="0" w:space="0" w:color="auto" w:frame="1"/>
        </w:rPr>
        <w:t xml:space="preserve">Одним из характерных способов хищения является перевод потерпевшими денежных средств на счёт преступника под воздействием обмана. </w:t>
      </w:r>
    </w:p>
    <w:p w14:paraId="2608E16E" w14:textId="77777777" w:rsidR="00503F4D" w:rsidRDefault="00503F4D" w:rsidP="00503F4D">
      <w:pPr>
        <w:spacing w:after="0" w:line="240" w:lineRule="auto"/>
        <w:ind w:firstLine="539"/>
        <w:contextualSpacing/>
        <w:jc w:val="both"/>
        <w:rPr>
          <w:bdr w:val="none" w:sz="0" w:space="0" w:color="auto" w:frame="1"/>
        </w:rPr>
      </w:pPr>
      <w:r w:rsidRPr="00503F4D">
        <w:rPr>
          <w:bdr w:val="none" w:sz="0" w:space="0" w:color="auto" w:frame="1"/>
        </w:rPr>
        <w:t xml:space="preserve">Как правило злоумышленники, представляясь сотрудниками кредитных учреждений и правоохранительных органов, сообщают жертве о возникшей угрозе сохранности средств на счёте, совершаемых противоправных действиях в отношении недвижимого имущества и транспортных средств, связанных с подделкой документов и угрозой его потери. Им предлагается в первом случае перевести средства на безопасный банковский счёт, во втором – реализовать имущество через «доверенного» риелтора, а денежные средства передать им (злоумышленникам) для последующего выкупа имущества после оформления новых документов, что обеспечит его сохранность. </w:t>
      </w:r>
    </w:p>
    <w:p w14:paraId="158D81EE" w14:textId="77777777" w:rsidR="00503F4D" w:rsidRDefault="00503F4D" w:rsidP="00503F4D">
      <w:pPr>
        <w:spacing w:after="0" w:line="240" w:lineRule="auto"/>
        <w:ind w:firstLine="539"/>
        <w:contextualSpacing/>
        <w:jc w:val="both"/>
        <w:rPr>
          <w:bdr w:val="none" w:sz="0" w:space="0" w:color="auto" w:frame="1"/>
        </w:rPr>
      </w:pPr>
      <w:r w:rsidRPr="00503F4D">
        <w:rPr>
          <w:bdr w:val="none" w:sz="0" w:space="0" w:color="auto" w:frame="1"/>
        </w:rPr>
        <w:t xml:space="preserve">Другим распространённым способом обмана является схема получения потерпевшим кредита под предлогом помощи в изобличении недобросовестного сотрудника банка и последующего перевода кредитных средств на специальный счёт для моментального закрытия заключённого с банком договора и погашения долга. </w:t>
      </w:r>
    </w:p>
    <w:p w14:paraId="26D2FA4E" w14:textId="74B818E0" w:rsidR="00C510A2" w:rsidRDefault="00503F4D" w:rsidP="00503F4D">
      <w:pPr>
        <w:spacing w:after="0" w:line="240" w:lineRule="auto"/>
        <w:ind w:firstLine="539"/>
        <w:contextualSpacing/>
        <w:jc w:val="both"/>
        <w:rPr>
          <w:bdr w:val="none" w:sz="0" w:space="0" w:color="auto" w:frame="1"/>
        </w:rPr>
      </w:pPr>
      <w:r w:rsidRPr="00503F4D">
        <w:rPr>
          <w:bdr w:val="none" w:sz="0" w:space="0" w:color="auto" w:frame="1"/>
        </w:rPr>
        <w:t>Применяемые преступниками схемы обмана не ограничиваются описанными. Злоумышленники, помимо психологического воздействия на жертву, активно используют возможности различных программ, в том числе позволяющих подменять номер абонента, имитировать голос, схожий с близким человеком. Зачастую в обмане участвует несколько злоумышленнико</w:t>
      </w:r>
      <w:r w:rsidR="0037299D">
        <w:rPr>
          <w:bdr w:val="none" w:sz="0" w:space="0" w:color="auto" w:frame="1"/>
        </w:rPr>
        <w:t>в</w:t>
      </w:r>
      <w:r w:rsidR="00C510A2" w:rsidRPr="00C510A2">
        <w:rPr>
          <w:bdr w:val="none" w:sz="0" w:space="0" w:color="auto" w:frame="1"/>
        </w:rPr>
        <w:t>.</w:t>
      </w:r>
    </w:p>
    <w:p w14:paraId="559F45FB" w14:textId="057E1223" w:rsidR="0037299D" w:rsidRPr="00C510A2" w:rsidRDefault="0037299D" w:rsidP="00503F4D">
      <w:pPr>
        <w:spacing w:after="0" w:line="240" w:lineRule="auto"/>
        <w:ind w:firstLine="539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В этой связи, в случае поступления звонком, смс сообщений от представителей банков, иных лиц касающиеся денежных средств необходимо незамедлительно прекратить диалог и связаться с представителями прокуратуры района по номеру 8-863-41-3-13-38, либо с сотрудниками полиции по номеру 02, 102. </w:t>
      </w:r>
    </w:p>
    <w:p w14:paraId="5BA52EBE" w14:textId="77777777" w:rsidR="00405DF1" w:rsidRDefault="00405DF1" w:rsidP="00405DF1">
      <w:pPr>
        <w:spacing w:after="0" w:line="240" w:lineRule="auto"/>
        <w:jc w:val="both"/>
      </w:pPr>
    </w:p>
    <w:p w14:paraId="0815546C" w14:textId="4CDC5CF8" w:rsidR="00DD24CD" w:rsidRDefault="007C20D4" w:rsidP="00503F4D">
      <w:pPr>
        <w:spacing w:after="0" w:line="240" w:lineRule="exact"/>
        <w:jc w:val="both"/>
      </w:pPr>
      <w:r>
        <w:tab/>
      </w:r>
      <w:r>
        <w:tab/>
      </w:r>
      <w:r>
        <w:tab/>
      </w:r>
      <w:bookmarkStart w:id="0" w:name="_GoBack"/>
      <w:bookmarkEnd w:id="0"/>
    </w:p>
    <w:sectPr w:rsidR="00DD24CD" w:rsidSect="0037299D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71931"/>
    <w:rsid w:val="000861E4"/>
    <w:rsid w:val="00094203"/>
    <w:rsid w:val="000A2108"/>
    <w:rsid w:val="000B2563"/>
    <w:rsid w:val="000C3708"/>
    <w:rsid w:val="00123420"/>
    <w:rsid w:val="00126EA6"/>
    <w:rsid w:val="00127CDD"/>
    <w:rsid w:val="00156B3C"/>
    <w:rsid w:val="00174218"/>
    <w:rsid w:val="001A7215"/>
    <w:rsid w:val="001B6C56"/>
    <w:rsid w:val="001D44B4"/>
    <w:rsid w:val="001E4B8C"/>
    <w:rsid w:val="00234110"/>
    <w:rsid w:val="00242AA6"/>
    <w:rsid w:val="00247951"/>
    <w:rsid w:val="00277688"/>
    <w:rsid w:val="00296196"/>
    <w:rsid w:val="002B311E"/>
    <w:rsid w:val="002C3BD4"/>
    <w:rsid w:val="003657CA"/>
    <w:rsid w:val="0037299D"/>
    <w:rsid w:val="00390DD4"/>
    <w:rsid w:val="00393723"/>
    <w:rsid w:val="003D3D42"/>
    <w:rsid w:val="003D73EB"/>
    <w:rsid w:val="00405DF1"/>
    <w:rsid w:val="00445B1F"/>
    <w:rsid w:val="00453833"/>
    <w:rsid w:val="00457013"/>
    <w:rsid w:val="004D37D7"/>
    <w:rsid w:val="004E1FC2"/>
    <w:rsid w:val="004E2A82"/>
    <w:rsid w:val="00503F4D"/>
    <w:rsid w:val="005415EF"/>
    <w:rsid w:val="005511E7"/>
    <w:rsid w:val="0058791D"/>
    <w:rsid w:val="005914DF"/>
    <w:rsid w:val="005A0B47"/>
    <w:rsid w:val="005A3433"/>
    <w:rsid w:val="005B1216"/>
    <w:rsid w:val="005B3F1E"/>
    <w:rsid w:val="005C7D1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C20D4"/>
    <w:rsid w:val="007C69A4"/>
    <w:rsid w:val="007D66FD"/>
    <w:rsid w:val="007F3279"/>
    <w:rsid w:val="00804805"/>
    <w:rsid w:val="008814EF"/>
    <w:rsid w:val="008934FF"/>
    <w:rsid w:val="008A4CE7"/>
    <w:rsid w:val="008D18BD"/>
    <w:rsid w:val="00942124"/>
    <w:rsid w:val="009441BE"/>
    <w:rsid w:val="009E4AA1"/>
    <w:rsid w:val="00A075D9"/>
    <w:rsid w:val="00A478BD"/>
    <w:rsid w:val="00A479DD"/>
    <w:rsid w:val="00AA666C"/>
    <w:rsid w:val="00AB6E6E"/>
    <w:rsid w:val="00AF13C4"/>
    <w:rsid w:val="00B509AF"/>
    <w:rsid w:val="00B61624"/>
    <w:rsid w:val="00B62646"/>
    <w:rsid w:val="00B673DC"/>
    <w:rsid w:val="00B90A9C"/>
    <w:rsid w:val="00B911FD"/>
    <w:rsid w:val="00BA0B5D"/>
    <w:rsid w:val="00BB4211"/>
    <w:rsid w:val="00BB5E1B"/>
    <w:rsid w:val="00BC0FCF"/>
    <w:rsid w:val="00BD3A26"/>
    <w:rsid w:val="00BE3B24"/>
    <w:rsid w:val="00BF46F1"/>
    <w:rsid w:val="00C020C2"/>
    <w:rsid w:val="00C11B92"/>
    <w:rsid w:val="00C1253B"/>
    <w:rsid w:val="00C14588"/>
    <w:rsid w:val="00C510A2"/>
    <w:rsid w:val="00C6413B"/>
    <w:rsid w:val="00C750EC"/>
    <w:rsid w:val="00C87BB5"/>
    <w:rsid w:val="00C911F8"/>
    <w:rsid w:val="00CB44AF"/>
    <w:rsid w:val="00CE15F7"/>
    <w:rsid w:val="00D24906"/>
    <w:rsid w:val="00D31724"/>
    <w:rsid w:val="00DA45BF"/>
    <w:rsid w:val="00DA53B0"/>
    <w:rsid w:val="00DD24CD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C12FE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4E1FC2"/>
    <w:rPr>
      <w:color w:val="0E517E"/>
      <w:u w:val="single"/>
    </w:rPr>
  </w:style>
  <w:style w:type="paragraph" w:styleId="a9">
    <w:name w:val="Normal (Web)"/>
    <w:basedOn w:val="a"/>
    <w:uiPriority w:val="99"/>
    <w:unhideWhenUsed/>
    <w:rsid w:val="00DD24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Галицкая Дарья Сергеевна</cp:lastModifiedBy>
  <cp:revision>63</cp:revision>
  <cp:lastPrinted>2024-04-03T06:31:00Z</cp:lastPrinted>
  <dcterms:created xsi:type="dcterms:W3CDTF">2019-03-04T06:10:00Z</dcterms:created>
  <dcterms:modified xsi:type="dcterms:W3CDTF">2024-04-04T09:22:00Z</dcterms:modified>
</cp:coreProperties>
</file>