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27" w:rsidRDefault="008E0A27" w:rsidP="008E0A27">
      <w:pPr>
        <w:spacing w:after="0" w:line="240" w:lineRule="auto"/>
        <w:ind w:firstLine="708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246D83EB" wp14:editId="186AA4B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465" w:rsidRDefault="009E4465" w:rsidP="008E0A2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8E0A27" w:rsidRDefault="008E0A27" w:rsidP="008E0A2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090D46">
        <w:rPr>
          <w:rFonts w:ascii="Calibri" w:hAnsi="Calibri" w:cs="Times New Roman"/>
          <w:b/>
        </w:rPr>
        <w:t>11</w:t>
      </w:r>
      <w:r>
        <w:rPr>
          <w:rFonts w:ascii="Calibri" w:hAnsi="Calibri" w:cs="Times New Roman"/>
          <w:b/>
        </w:rPr>
        <w:t>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1.2021</w:t>
      </w:r>
    </w:p>
    <w:p w:rsidR="008E0A27" w:rsidRDefault="008E0A27" w:rsidP="008E0A27">
      <w:pPr>
        <w:spacing w:after="0" w:line="240" w:lineRule="auto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  <w:bookmarkStart w:id="0" w:name="_GoBack"/>
      <w:bookmarkEnd w:id="0"/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090D46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90D46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проведет публичные обсуждения результатов правоприменительной практики и руководств по соблюдению обязательных требований. 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25 ноября 2021 г. в рамках реализации мероприятий приоритетной программы «Реформа контрольной и надзорной деятельности» Управлением </w:t>
      </w:r>
      <w:proofErr w:type="spellStart"/>
      <w:r w:rsidRPr="00090D46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90D46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проводятся публичные обсуждения результатов правоприменительной практики в сфере контрольной (надзорной) деятельности и руководств по соблюдению обязательных требований.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>Указанное мероприятие будет проводиться по адресу: г. Ростов-на-Дону, ул. Береговая, д. 11/1, Большой конференц-зал, 5-й этаж, начало - в 11 час. 00 мин.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Информируем, что в блоке региональной информации официального сайта </w:t>
      </w:r>
      <w:proofErr w:type="spellStart"/>
      <w:r w:rsidRPr="00090D46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90D46">
        <w:rPr>
          <w:rFonts w:eastAsia="Times New Roman" w:cs="Times New Roman"/>
          <w:sz w:val="24"/>
          <w:szCs w:val="24"/>
          <w:lang w:eastAsia="ru-RU"/>
        </w:rPr>
        <w:t xml:space="preserve"> (задать фильтр Ростовская область) по электронному адресу: </w:t>
      </w:r>
      <w:hyperlink r:id="rId6" w:history="1">
        <w:r w:rsidRPr="00090D46">
          <w:rPr>
            <w:rStyle w:val="a4"/>
            <w:rFonts w:eastAsia="Times New Roman" w:cs="Times New Roman"/>
            <w:sz w:val="24"/>
            <w:szCs w:val="24"/>
            <w:lang w:eastAsia="ru-RU"/>
          </w:rPr>
          <w:t>https://rosreestr.gov.ru/open-service/statistika-i-analitika/publichnoe-obsuzhdenie/2021-/</w:t>
        </w:r>
      </w:hyperlink>
      <w:r w:rsidRPr="00090D46">
        <w:rPr>
          <w:rFonts w:eastAsia="Times New Roman" w:cs="Times New Roman"/>
          <w:sz w:val="24"/>
          <w:szCs w:val="24"/>
          <w:lang w:eastAsia="ru-RU"/>
        </w:rPr>
        <w:t xml:space="preserve"> размещены доклады по следующим темам выступления: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- Доклад о результатах правоприменительной практики Управления </w:t>
      </w:r>
      <w:proofErr w:type="spellStart"/>
      <w:r w:rsidRPr="00090D46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90D46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в сфере федерального государственного земельного контроля (надзора)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- Доклад о результатах правоприменительной практики Управления </w:t>
      </w:r>
      <w:proofErr w:type="spellStart"/>
      <w:r w:rsidRPr="00090D46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90D46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в сфере федерального государственного надзора в области геодезии и картографии, лицензионного контроля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- Доклад о результатах правоприменительной практики Управления </w:t>
      </w:r>
      <w:proofErr w:type="spellStart"/>
      <w:r w:rsidRPr="00090D46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90D46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в сфере государственного надзора за деятельностью саморегулируемых организаций арбитражных управляющих, оценщиков, кадастровых инженеров. Итоги реализации полномочий, предоставленных Кодексом Российской Федерации об административных правонарушениях, в отношении арбитражных управляющих.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lastRenderedPageBreak/>
        <w:t>Вопросы на публичные обсуждения, а также, замечания и комментарии по указанным докладам можно направить на адрес электронной почты TorbanLA@r61.rosreestr.ru.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>Зарегистрироваться для участия в публичных мероприятиях можно по телефону: 8 938 169 51 26.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>Ответственный за организацию публичных мероприятий: заместитель начальника отдела государственного земельного надзора Управления Торбан Лилия Александровна, телефон: 8 938 169 51 26.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Приглашаем для участия в указанных публичных обсуждениях. </w:t>
      </w:r>
    </w:p>
    <w:p w:rsidR="009E4465" w:rsidRPr="00090D46" w:rsidRDefault="0025556B" w:rsidP="00090D46">
      <w:pPr>
        <w:spacing w:after="0"/>
        <w:ind w:firstLine="540"/>
        <w:jc w:val="both"/>
        <w:rPr>
          <w:sz w:val="24"/>
          <w:szCs w:val="24"/>
          <w:lang w:eastAsia="ru-RU"/>
        </w:rPr>
      </w:pPr>
      <w:r w:rsidRPr="00090D46">
        <w:rPr>
          <w:sz w:val="24"/>
          <w:szCs w:val="24"/>
          <w:lang w:eastAsia="ru-RU"/>
        </w:rPr>
        <w:t xml:space="preserve"> </w:t>
      </w:r>
    </w:p>
    <w:sectPr w:rsidR="009E4465" w:rsidRPr="0009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442E8"/>
    <w:multiLevelType w:val="multilevel"/>
    <w:tmpl w:val="10D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3C"/>
    <w:rsid w:val="00090D46"/>
    <w:rsid w:val="000E1FB5"/>
    <w:rsid w:val="0025556B"/>
    <w:rsid w:val="004326BC"/>
    <w:rsid w:val="006C2A0C"/>
    <w:rsid w:val="00883C0E"/>
    <w:rsid w:val="00884884"/>
    <w:rsid w:val="00894B3C"/>
    <w:rsid w:val="008E0A27"/>
    <w:rsid w:val="009E4465"/>
    <w:rsid w:val="00D2142D"/>
    <w:rsid w:val="00D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F3C60-112F-4BF0-9B77-BE4B4B0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C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publichnoe-obsuzhdenie/2021-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11</cp:revision>
  <cp:lastPrinted>2021-11-08T13:21:00Z</cp:lastPrinted>
  <dcterms:created xsi:type="dcterms:W3CDTF">2021-11-08T11:28:00Z</dcterms:created>
  <dcterms:modified xsi:type="dcterms:W3CDTF">2021-11-12T09:20:00Z</dcterms:modified>
</cp:coreProperties>
</file>