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F51" w:rsidRDefault="006D5F51" w:rsidP="003F48E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A9AAA3" wp14:editId="2803FC9E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5F51" w:rsidRDefault="006D5F51" w:rsidP="006D5F51">
      <w:pPr>
        <w:ind w:firstLine="708"/>
        <w:jc w:val="both"/>
        <w:rPr>
          <w:rFonts w:ascii="Times New Roman" w:hAnsi="Times New Roman" w:cs="Times New Roman"/>
          <w:b/>
        </w:rPr>
      </w:pPr>
      <w:r w:rsidRPr="00A26ECA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 w:rsidR="0005498C">
        <w:rPr>
          <w:rFonts w:ascii="Times New Roman" w:hAnsi="Times New Roman" w:cs="Times New Roman"/>
          <w:b/>
        </w:rPr>
        <w:t>08</w:t>
      </w:r>
      <w:r w:rsidR="0034503A">
        <w:rPr>
          <w:rFonts w:ascii="Times New Roman" w:hAnsi="Times New Roman" w:cs="Times New Roman"/>
          <w:b/>
        </w:rPr>
        <w:t>.09</w:t>
      </w:r>
      <w:r w:rsidR="004D2665">
        <w:rPr>
          <w:rFonts w:ascii="Times New Roman" w:hAnsi="Times New Roman" w:cs="Times New Roman"/>
          <w:b/>
        </w:rPr>
        <w:t>.2026</w:t>
      </w:r>
    </w:p>
    <w:p w:rsidR="006D5F51" w:rsidRDefault="006D5F51" w:rsidP="003F48E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4087" w:rsidRPr="00884492" w:rsidRDefault="00AC14AF" w:rsidP="006F6D8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</w:t>
      </w:r>
      <w:r w:rsidR="003F48EF" w:rsidRPr="00884492">
        <w:rPr>
          <w:rFonts w:ascii="Times New Roman" w:hAnsi="Times New Roman" w:cs="Times New Roman"/>
          <w:b/>
          <w:sz w:val="28"/>
          <w:szCs w:val="28"/>
        </w:rPr>
        <w:t>аражн</w:t>
      </w:r>
      <w:r>
        <w:rPr>
          <w:rFonts w:ascii="Times New Roman" w:hAnsi="Times New Roman" w:cs="Times New Roman"/>
          <w:b/>
          <w:sz w:val="28"/>
          <w:szCs w:val="28"/>
        </w:rPr>
        <w:t>ая</w:t>
      </w:r>
      <w:r w:rsidR="003F48EF" w:rsidRPr="00884492">
        <w:rPr>
          <w:rFonts w:ascii="Times New Roman" w:hAnsi="Times New Roman" w:cs="Times New Roman"/>
          <w:b/>
          <w:sz w:val="28"/>
          <w:szCs w:val="28"/>
        </w:rPr>
        <w:t xml:space="preserve"> амнисти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="003F48EF" w:rsidRPr="00884492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продлена до 2031 года</w:t>
      </w:r>
    </w:p>
    <w:p w:rsidR="003F48EF" w:rsidRPr="00884492" w:rsidRDefault="003F48EF" w:rsidP="003F48E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2DDA" w:rsidRDefault="00ED21CA" w:rsidP="003F4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4CD8">
        <w:rPr>
          <w:rFonts w:ascii="Times New Roman" w:hAnsi="Times New Roman" w:cs="Times New Roman"/>
          <w:sz w:val="28"/>
          <w:szCs w:val="28"/>
        </w:rPr>
        <w:t>Программа</w:t>
      </w:r>
      <w:r w:rsidR="00322DDA" w:rsidRPr="00884492">
        <w:rPr>
          <w:rFonts w:ascii="Times New Roman" w:hAnsi="Times New Roman" w:cs="Times New Roman"/>
          <w:sz w:val="28"/>
          <w:szCs w:val="28"/>
        </w:rPr>
        <w:t xml:space="preserve"> </w:t>
      </w:r>
      <w:r w:rsidR="004D2665">
        <w:rPr>
          <w:rFonts w:ascii="Times New Roman" w:hAnsi="Times New Roman" w:cs="Times New Roman"/>
          <w:sz w:val="28"/>
          <w:szCs w:val="28"/>
        </w:rPr>
        <w:t xml:space="preserve">пользуется стабильной популярностью у жителей </w:t>
      </w:r>
      <w:r w:rsidR="00B142B2">
        <w:rPr>
          <w:rFonts w:ascii="Times New Roman" w:hAnsi="Times New Roman" w:cs="Times New Roman"/>
          <w:sz w:val="28"/>
          <w:szCs w:val="28"/>
        </w:rPr>
        <w:t>Ростовской области</w:t>
      </w:r>
      <w:r w:rsidR="004D2665">
        <w:rPr>
          <w:rFonts w:ascii="Times New Roman" w:hAnsi="Times New Roman" w:cs="Times New Roman"/>
          <w:sz w:val="28"/>
          <w:szCs w:val="28"/>
        </w:rPr>
        <w:t xml:space="preserve">. </w:t>
      </w:r>
      <w:r w:rsidR="00B142B2">
        <w:rPr>
          <w:rFonts w:ascii="Times New Roman" w:hAnsi="Times New Roman" w:cs="Times New Roman"/>
          <w:sz w:val="28"/>
          <w:szCs w:val="28"/>
        </w:rPr>
        <w:t>З</w:t>
      </w:r>
      <w:r w:rsidR="004D2665">
        <w:rPr>
          <w:rFonts w:ascii="Times New Roman" w:hAnsi="Times New Roman" w:cs="Times New Roman"/>
          <w:sz w:val="28"/>
          <w:szCs w:val="28"/>
        </w:rPr>
        <w:t>а 2025</w:t>
      </w:r>
      <w:r w:rsidR="00322DDA" w:rsidRPr="00884492">
        <w:rPr>
          <w:rFonts w:ascii="Times New Roman" w:hAnsi="Times New Roman" w:cs="Times New Roman"/>
          <w:sz w:val="28"/>
          <w:szCs w:val="28"/>
        </w:rPr>
        <w:t xml:space="preserve"> год </w:t>
      </w:r>
      <w:r w:rsidR="00B142B2">
        <w:rPr>
          <w:rFonts w:ascii="Times New Roman" w:hAnsi="Times New Roman" w:cs="Times New Roman"/>
          <w:sz w:val="28"/>
          <w:szCs w:val="28"/>
        </w:rPr>
        <w:t xml:space="preserve">в регионе </w:t>
      </w:r>
      <w:r w:rsidR="00322DDA" w:rsidRPr="00884492">
        <w:rPr>
          <w:rFonts w:ascii="Times New Roman" w:hAnsi="Times New Roman" w:cs="Times New Roman"/>
          <w:sz w:val="28"/>
          <w:szCs w:val="28"/>
        </w:rPr>
        <w:t>общее количество гаражей, в отношении которых осуществлены государственный кадастровый учет и (или) государственная регистрация прав в рамках Федерального закона № 79-ФЗ</w:t>
      </w:r>
      <w:r w:rsidR="007C257F">
        <w:rPr>
          <w:rFonts w:ascii="Times New Roman" w:hAnsi="Times New Roman" w:cs="Times New Roman"/>
          <w:sz w:val="28"/>
          <w:szCs w:val="28"/>
        </w:rPr>
        <w:t>,</w:t>
      </w:r>
      <w:r w:rsidR="00322DDA" w:rsidRPr="00884492">
        <w:rPr>
          <w:rFonts w:ascii="Times New Roman" w:hAnsi="Times New Roman" w:cs="Times New Roman"/>
          <w:sz w:val="28"/>
          <w:szCs w:val="28"/>
        </w:rPr>
        <w:t xml:space="preserve"> </w:t>
      </w:r>
      <w:r w:rsidR="004D2665">
        <w:rPr>
          <w:rFonts w:ascii="Times New Roman" w:hAnsi="Times New Roman" w:cs="Times New Roman"/>
          <w:sz w:val="28"/>
          <w:szCs w:val="28"/>
        </w:rPr>
        <w:t>составило 1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D2665">
        <w:rPr>
          <w:rFonts w:ascii="Times New Roman" w:hAnsi="Times New Roman" w:cs="Times New Roman"/>
          <w:sz w:val="28"/>
          <w:szCs w:val="28"/>
        </w:rPr>
        <w:t>116</w:t>
      </w:r>
      <w:r w:rsidR="00322DDA" w:rsidRPr="00884492">
        <w:rPr>
          <w:rFonts w:ascii="Times New Roman" w:hAnsi="Times New Roman" w:cs="Times New Roman"/>
          <w:sz w:val="28"/>
          <w:szCs w:val="28"/>
        </w:rPr>
        <w:t>.</w:t>
      </w:r>
    </w:p>
    <w:p w:rsidR="00ED21CA" w:rsidRDefault="00ED21CA" w:rsidP="003F4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492">
        <w:rPr>
          <w:rFonts w:ascii="Times New Roman" w:hAnsi="Times New Roman" w:cs="Times New Roman"/>
          <w:sz w:val="28"/>
          <w:szCs w:val="28"/>
        </w:rPr>
        <w:t xml:space="preserve">С начала действия закона о «гаражной амнистии» до 1 </w:t>
      </w:r>
      <w:r>
        <w:rPr>
          <w:rFonts w:ascii="Times New Roman" w:hAnsi="Times New Roman" w:cs="Times New Roman"/>
          <w:sz w:val="28"/>
          <w:szCs w:val="28"/>
        </w:rPr>
        <w:t>июля 2026</w:t>
      </w:r>
      <w:r w:rsidRPr="00884492">
        <w:rPr>
          <w:rFonts w:ascii="Times New Roman" w:hAnsi="Times New Roman" w:cs="Times New Roman"/>
          <w:sz w:val="28"/>
          <w:szCs w:val="28"/>
        </w:rPr>
        <w:t xml:space="preserve"> года Управлением </w:t>
      </w:r>
      <w:proofErr w:type="spellStart"/>
      <w:r w:rsidRPr="00884492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884492">
        <w:rPr>
          <w:rFonts w:ascii="Times New Roman" w:hAnsi="Times New Roman" w:cs="Times New Roman"/>
          <w:sz w:val="28"/>
          <w:szCs w:val="28"/>
        </w:rPr>
        <w:t xml:space="preserve"> по Ростовской области зарегистрировано </w:t>
      </w:r>
      <w:r>
        <w:rPr>
          <w:rFonts w:ascii="Times New Roman" w:hAnsi="Times New Roman" w:cs="Times New Roman"/>
          <w:sz w:val="28"/>
          <w:szCs w:val="28"/>
        </w:rPr>
        <w:t>6 045</w:t>
      </w:r>
      <w:r w:rsidRPr="00884492">
        <w:rPr>
          <w:rFonts w:ascii="Times New Roman" w:hAnsi="Times New Roman" w:cs="Times New Roman"/>
          <w:sz w:val="28"/>
          <w:szCs w:val="28"/>
        </w:rPr>
        <w:t xml:space="preserve"> гаражей.</w:t>
      </w:r>
    </w:p>
    <w:p w:rsidR="003F48EF" w:rsidRPr="003F4CD8" w:rsidRDefault="00307BB2" w:rsidP="003F4CD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6B62">
        <w:rPr>
          <w:rFonts w:ascii="Times New Roman" w:hAnsi="Times New Roman" w:cs="Times New Roman"/>
          <w:i/>
          <w:sz w:val="28"/>
          <w:szCs w:val="28"/>
        </w:rPr>
        <w:t xml:space="preserve">Уже пять лет «гаражная амнистия» остается востребованной у жителей региона. </w:t>
      </w:r>
      <w:r w:rsidR="003F4CD8">
        <w:rPr>
          <w:rFonts w:ascii="Times New Roman" w:hAnsi="Times New Roman" w:cs="Times New Roman"/>
          <w:i/>
          <w:iCs/>
          <w:sz w:val="28"/>
          <w:szCs w:val="28"/>
        </w:rPr>
        <w:t>Собственники получают юридические гарантии защиты своего имущества и возможность</w:t>
      </w:r>
      <w:r w:rsidR="00746B62">
        <w:rPr>
          <w:rFonts w:ascii="Times New Roman" w:hAnsi="Times New Roman" w:cs="Times New Roman"/>
          <w:i/>
          <w:iCs/>
          <w:sz w:val="28"/>
          <w:szCs w:val="28"/>
        </w:rPr>
        <w:t xml:space="preserve"> свободно им распоряжаться. Кроме того, программа помогает решить проблему бесхозных построек и участков,</w:t>
      </w:r>
      <w:r w:rsidR="003F48EF" w:rsidRPr="00884492">
        <w:rPr>
          <w:rFonts w:ascii="Times New Roman" w:hAnsi="Times New Roman" w:cs="Times New Roman"/>
          <w:i/>
          <w:iCs/>
          <w:sz w:val="28"/>
          <w:szCs w:val="28"/>
        </w:rPr>
        <w:t xml:space="preserve"> - </w:t>
      </w:r>
      <w:r w:rsidR="003F48EF" w:rsidRPr="00307BB2">
        <w:rPr>
          <w:rFonts w:ascii="Times New Roman" w:hAnsi="Times New Roman" w:cs="Times New Roman"/>
          <w:iCs/>
          <w:sz w:val="28"/>
          <w:szCs w:val="28"/>
        </w:rPr>
        <w:t xml:space="preserve">рассказал руководитель Управления </w:t>
      </w:r>
      <w:proofErr w:type="spellStart"/>
      <w:r w:rsidR="003F48EF" w:rsidRPr="00307BB2">
        <w:rPr>
          <w:rFonts w:ascii="Times New Roman" w:hAnsi="Times New Roman" w:cs="Times New Roman"/>
          <w:iCs/>
          <w:sz w:val="28"/>
          <w:szCs w:val="28"/>
        </w:rPr>
        <w:t>Росреестра</w:t>
      </w:r>
      <w:proofErr w:type="spellEnd"/>
      <w:r w:rsidR="003F48EF" w:rsidRPr="00307BB2">
        <w:rPr>
          <w:rFonts w:ascii="Times New Roman" w:hAnsi="Times New Roman" w:cs="Times New Roman"/>
          <w:iCs/>
          <w:sz w:val="28"/>
          <w:szCs w:val="28"/>
        </w:rPr>
        <w:t xml:space="preserve"> по Ростовской области</w:t>
      </w:r>
      <w:r w:rsidR="003F48EF" w:rsidRPr="0088449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F48EF" w:rsidRPr="00307BB2">
        <w:rPr>
          <w:rFonts w:ascii="Times New Roman" w:hAnsi="Times New Roman" w:cs="Times New Roman"/>
          <w:b/>
          <w:iCs/>
          <w:sz w:val="28"/>
          <w:szCs w:val="28"/>
        </w:rPr>
        <w:t>Сергей Третьяков</w:t>
      </w:r>
      <w:r w:rsidR="003F48EF" w:rsidRPr="0088449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3F48EF" w:rsidRDefault="003F48EF" w:rsidP="006D6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492">
        <w:rPr>
          <w:rFonts w:ascii="Times New Roman" w:hAnsi="Times New Roman" w:cs="Times New Roman"/>
          <w:sz w:val="28"/>
          <w:szCs w:val="28"/>
        </w:rPr>
        <w:t>В целях информирования населения о том, как воспол</w:t>
      </w:r>
      <w:r w:rsidR="0026687D">
        <w:rPr>
          <w:rFonts w:ascii="Times New Roman" w:hAnsi="Times New Roman" w:cs="Times New Roman"/>
          <w:sz w:val="28"/>
          <w:szCs w:val="28"/>
        </w:rPr>
        <w:t xml:space="preserve">ьзоваться «гаражной амнистией» </w:t>
      </w:r>
      <w:proofErr w:type="spellStart"/>
      <w:r w:rsidRPr="00884492"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Pr="00884492">
        <w:rPr>
          <w:rFonts w:ascii="Times New Roman" w:hAnsi="Times New Roman" w:cs="Times New Roman"/>
          <w:sz w:val="28"/>
          <w:szCs w:val="28"/>
        </w:rPr>
        <w:t xml:space="preserve"> проводится методи</w:t>
      </w:r>
      <w:r w:rsidR="00170E0F" w:rsidRPr="00884492">
        <w:rPr>
          <w:rFonts w:ascii="Times New Roman" w:hAnsi="Times New Roman" w:cs="Times New Roman"/>
          <w:sz w:val="28"/>
          <w:szCs w:val="28"/>
        </w:rPr>
        <w:t>ческая и разъяснительная работа</w:t>
      </w:r>
      <w:r w:rsidRPr="00884492">
        <w:rPr>
          <w:rFonts w:ascii="Times New Roman" w:hAnsi="Times New Roman" w:cs="Times New Roman"/>
          <w:sz w:val="28"/>
          <w:szCs w:val="28"/>
        </w:rPr>
        <w:t>. Служба оказывает необходимую консультационную поддержку.</w:t>
      </w:r>
      <w:r w:rsidR="006D6997">
        <w:rPr>
          <w:rFonts w:ascii="Times New Roman" w:hAnsi="Times New Roman" w:cs="Times New Roman"/>
          <w:sz w:val="28"/>
          <w:szCs w:val="28"/>
        </w:rPr>
        <w:t xml:space="preserve"> </w:t>
      </w:r>
      <w:r w:rsidR="006D6997" w:rsidRPr="006D6997">
        <w:rPr>
          <w:rFonts w:ascii="Times New Roman" w:hAnsi="Times New Roman" w:cs="Times New Roman"/>
          <w:sz w:val="28"/>
          <w:szCs w:val="28"/>
        </w:rPr>
        <w:t>Для граждан обновлены методические рекомендации. Ознакомиться с ними можно на </w:t>
      </w:r>
      <w:hyperlink r:id="rId6" w:history="1">
        <w:r w:rsidR="006D6997" w:rsidRPr="006D699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сайте</w:t>
        </w:r>
      </w:hyperlink>
      <w:r w:rsidR="006D6997" w:rsidRPr="006D6997">
        <w:rPr>
          <w:rFonts w:ascii="Times New Roman" w:hAnsi="Times New Roman" w:cs="Times New Roman"/>
          <w:sz w:val="28"/>
          <w:szCs w:val="28"/>
        </w:rPr>
        <w:t> ведомства.</w:t>
      </w:r>
    </w:p>
    <w:p w:rsidR="00ED21CA" w:rsidRPr="00C37AB2" w:rsidRDefault="006D6997" w:rsidP="003F4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D21C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142B2">
        <w:rPr>
          <w:rFonts w:ascii="Times New Roman" w:hAnsi="Times New Roman" w:cs="Times New Roman"/>
          <w:i/>
          <w:sz w:val="28"/>
          <w:szCs w:val="28"/>
        </w:rPr>
        <w:t xml:space="preserve">Продление </w:t>
      </w:r>
      <w:r w:rsidR="00ED21CA" w:rsidRPr="00ED21CA">
        <w:rPr>
          <w:rFonts w:ascii="Times New Roman" w:hAnsi="Times New Roman" w:cs="Times New Roman"/>
          <w:i/>
          <w:sz w:val="28"/>
          <w:szCs w:val="28"/>
        </w:rPr>
        <w:t>«</w:t>
      </w:r>
      <w:r w:rsidR="00B142B2">
        <w:rPr>
          <w:rFonts w:ascii="Times New Roman" w:hAnsi="Times New Roman" w:cs="Times New Roman"/>
          <w:i/>
          <w:sz w:val="28"/>
          <w:szCs w:val="28"/>
        </w:rPr>
        <w:t>г</w:t>
      </w:r>
      <w:r w:rsidR="00ED21CA" w:rsidRPr="00ED21CA">
        <w:rPr>
          <w:rFonts w:ascii="Times New Roman" w:hAnsi="Times New Roman" w:cs="Times New Roman"/>
          <w:i/>
          <w:sz w:val="28"/>
          <w:szCs w:val="28"/>
        </w:rPr>
        <w:t>аражн</w:t>
      </w:r>
      <w:r w:rsidR="00B142B2">
        <w:rPr>
          <w:rFonts w:ascii="Times New Roman" w:hAnsi="Times New Roman" w:cs="Times New Roman"/>
          <w:i/>
          <w:sz w:val="28"/>
          <w:szCs w:val="28"/>
        </w:rPr>
        <w:t>ой амнистии</w:t>
      </w:r>
      <w:r w:rsidR="00ED21CA" w:rsidRPr="00ED21CA">
        <w:rPr>
          <w:rFonts w:ascii="Times New Roman" w:hAnsi="Times New Roman" w:cs="Times New Roman"/>
          <w:i/>
          <w:sz w:val="28"/>
          <w:szCs w:val="28"/>
        </w:rPr>
        <w:t>»</w:t>
      </w:r>
      <w:r w:rsidR="00B142B2">
        <w:rPr>
          <w:rFonts w:ascii="Times New Roman" w:hAnsi="Times New Roman" w:cs="Times New Roman"/>
          <w:i/>
          <w:sz w:val="28"/>
          <w:szCs w:val="28"/>
        </w:rPr>
        <w:t xml:space="preserve"> - важный этап в реализации программы</w:t>
      </w:r>
      <w:r w:rsidR="00ED21CA" w:rsidRPr="00ED21CA">
        <w:rPr>
          <w:rFonts w:ascii="Times New Roman" w:hAnsi="Times New Roman" w:cs="Times New Roman"/>
          <w:i/>
          <w:sz w:val="28"/>
          <w:szCs w:val="28"/>
        </w:rPr>
        <w:t xml:space="preserve">. Теперь возможность воспользоваться </w:t>
      </w:r>
      <w:r w:rsidR="00B142B2">
        <w:rPr>
          <w:rFonts w:ascii="Times New Roman" w:hAnsi="Times New Roman" w:cs="Times New Roman"/>
          <w:i/>
          <w:sz w:val="28"/>
          <w:szCs w:val="28"/>
        </w:rPr>
        <w:t>правом на упрощенную регистрацию</w:t>
      </w:r>
      <w:r w:rsidR="00ED21CA" w:rsidRPr="00ED21CA">
        <w:rPr>
          <w:rFonts w:ascii="Times New Roman" w:hAnsi="Times New Roman" w:cs="Times New Roman"/>
          <w:i/>
          <w:sz w:val="28"/>
          <w:szCs w:val="28"/>
        </w:rPr>
        <w:t xml:space="preserve"> есть у тех жителей региона, которые по каким-то причинам от</w:t>
      </w:r>
      <w:r w:rsidR="00ED21CA">
        <w:rPr>
          <w:rFonts w:ascii="Times New Roman" w:hAnsi="Times New Roman" w:cs="Times New Roman"/>
          <w:i/>
          <w:sz w:val="28"/>
          <w:szCs w:val="28"/>
        </w:rPr>
        <w:t xml:space="preserve">кладывали оформление документов, </w:t>
      </w:r>
      <w:r w:rsidR="00ED21CA" w:rsidRPr="00ED21CA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485E00">
        <w:rPr>
          <w:rFonts w:ascii="Times New Roman" w:hAnsi="Times New Roman" w:cs="Times New Roman"/>
          <w:sz w:val="28"/>
          <w:szCs w:val="28"/>
        </w:rPr>
        <w:t>отметил</w:t>
      </w:r>
      <w:r w:rsidR="00C37AB2">
        <w:rPr>
          <w:rFonts w:ascii="Times New Roman" w:hAnsi="Times New Roman" w:cs="Times New Roman"/>
          <w:sz w:val="28"/>
          <w:szCs w:val="28"/>
        </w:rPr>
        <w:t xml:space="preserve"> </w:t>
      </w:r>
      <w:r w:rsidR="00C37AB2" w:rsidRPr="001D39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Председатель Общественного совета при региональном Управлении </w:t>
      </w:r>
      <w:proofErr w:type="spellStart"/>
      <w:r w:rsidR="00C37AB2" w:rsidRPr="001D39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Росреестра</w:t>
      </w:r>
      <w:proofErr w:type="spellEnd"/>
      <w:r w:rsidR="00C37AB2" w:rsidRPr="001D39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2D25C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 Ростовской области </w:t>
      </w:r>
      <w:r w:rsidR="00C37AB2" w:rsidRPr="004344A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Сергей </w:t>
      </w:r>
      <w:proofErr w:type="spellStart"/>
      <w:r w:rsidR="00C37AB2" w:rsidRPr="004344A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Андонов</w:t>
      </w:r>
      <w:proofErr w:type="spellEnd"/>
      <w:r w:rsidR="00C37A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6F6D84" w:rsidRDefault="00CF11DF" w:rsidP="003F4CD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Напомним, что б</w:t>
      </w:r>
      <w:r w:rsidR="006F6D84" w:rsidRPr="006F6D84">
        <w:rPr>
          <w:sz w:val="28"/>
          <w:szCs w:val="28"/>
        </w:rPr>
        <w:t xml:space="preserve">есплатно оформить землю и </w:t>
      </w:r>
      <w:r w:rsidR="006F6D84">
        <w:rPr>
          <w:sz w:val="28"/>
          <w:szCs w:val="28"/>
        </w:rPr>
        <w:t xml:space="preserve">гараж </w:t>
      </w:r>
      <w:r w:rsidR="00FA16D4">
        <w:rPr>
          <w:sz w:val="28"/>
          <w:szCs w:val="28"/>
        </w:rPr>
        <w:t xml:space="preserve">могут </w:t>
      </w:r>
      <w:r w:rsidR="006F6D84">
        <w:rPr>
          <w:sz w:val="28"/>
          <w:szCs w:val="28"/>
        </w:rPr>
        <w:t>в</w:t>
      </w:r>
      <w:r w:rsidR="006F6D84" w:rsidRPr="006F6D84">
        <w:rPr>
          <w:sz w:val="28"/>
          <w:szCs w:val="28"/>
        </w:rPr>
        <w:t>ладельцы капитальных гаражей (</w:t>
      </w:r>
      <w:r w:rsidR="006F6D84">
        <w:rPr>
          <w:sz w:val="28"/>
          <w:szCs w:val="28"/>
        </w:rPr>
        <w:t>постройка должна иметь фундамент, стены и крышу), ч</w:t>
      </w:r>
      <w:r w:rsidR="006F6D84" w:rsidRPr="006F6D84">
        <w:rPr>
          <w:sz w:val="28"/>
          <w:szCs w:val="28"/>
        </w:rPr>
        <w:t>лены гаражно-строительных кооперативов (ГСК), полностью выплатившие паевой взнос</w:t>
      </w:r>
      <w:r w:rsidR="006F6D84">
        <w:rPr>
          <w:sz w:val="28"/>
          <w:szCs w:val="28"/>
        </w:rPr>
        <w:t xml:space="preserve">, </w:t>
      </w:r>
      <w:r w:rsidR="00FA16D4">
        <w:rPr>
          <w:sz w:val="28"/>
          <w:szCs w:val="28"/>
        </w:rPr>
        <w:t xml:space="preserve">а также </w:t>
      </w:r>
      <w:r w:rsidR="006F6D84">
        <w:rPr>
          <w:sz w:val="28"/>
          <w:szCs w:val="28"/>
        </w:rPr>
        <w:t>г</w:t>
      </w:r>
      <w:r w:rsidR="006F6D84" w:rsidRPr="006F6D84">
        <w:rPr>
          <w:sz w:val="28"/>
          <w:szCs w:val="28"/>
        </w:rPr>
        <w:t>раждане, использующие землю на основании старых государственных актов или решений организаций-работодателей.</w:t>
      </w:r>
    </w:p>
    <w:p w:rsidR="006F6D84" w:rsidRPr="006F6D84" w:rsidRDefault="006F6D84" w:rsidP="00FA16D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F6D84">
        <w:rPr>
          <w:sz w:val="28"/>
          <w:szCs w:val="28"/>
        </w:rPr>
        <w:t>Важн</w:t>
      </w:r>
      <w:r>
        <w:rPr>
          <w:sz w:val="28"/>
          <w:szCs w:val="28"/>
        </w:rPr>
        <w:t>ое</w:t>
      </w:r>
      <w:r w:rsidRPr="006F6D84">
        <w:rPr>
          <w:sz w:val="28"/>
          <w:szCs w:val="28"/>
        </w:rPr>
        <w:t xml:space="preserve"> ограничение </w:t>
      </w:r>
      <w:r>
        <w:rPr>
          <w:sz w:val="28"/>
          <w:szCs w:val="28"/>
        </w:rPr>
        <w:t>касается времени строительства -</w:t>
      </w:r>
      <w:r w:rsidRPr="006F6D84">
        <w:rPr>
          <w:sz w:val="28"/>
          <w:szCs w:val="28"/>
        </w:rPr>
        <w:t xml:space="preserve"> объект должен быть возведен до введения Градостроительного кодекса РФ, то есть до 30 декабря 2004 года</w:t>
      </w:r>
      <w:r w:rsidR="00FA16D4">
        <w:rPr>
          <w:sz w:val="28"/>
          <w:szCs w:val="28"/>
        </w:rPr>
        <w:t xml:space="preserve">. Кроме того, </w:t>
      </w:r>
      <w:r w:rsidRPr="006F6D84">
        <w:rPr>
          <w:sz w:val="28"/>
          <w:szCs w:val="28"/>
        </w:rPr>
        <w:t>постройка не должна считаться самовольной.</w:t>
      </w:r>
    </w:p>
    <w:p w:rsidR="006D5F51" w:rsidRPr="00884492" w:rsidRDefault="006D5F51" w:rsidP="003F48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5F51" w:rsidRPr="00FA16D4" w:rsidRDefault="006D5F51" w:rsidP="00FA16D4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884492">
        <w:rPr>
          <w:rFonts w:ascii="Times New Roman" w:hAnsi="Times New Roman" w:cs="Times New Roman"/>
          <w:sz w:val="28"/>
          <w:szCs w:val="28"/>
          <w:lang w:eastAsia="ru-RU"/>
        </w:rPr>
        <w:t xml:space="preserve">Материалы подготовлены Управлением </w:t>
      </w:r>
      <w:proofErr w:type="spellStart"/>
      <w:r w:rsidRPr="00884492">
        <w:rPr>
          <w:rFonts w:ascii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884492">
        <w:rPr>
          <w:rFonts w:ascii="Times New Roman" w:hAnsi="Times New Roman" w:cs="Times New Roman"/>
          <w:sz w:val="28"/>
          <w:szCs w:val="28"/>
          <w:lang w:eastAsia="ru-RU"/>
        </w:rPr>
        <w:t xml:space="preserve"> по Ростовской области</w:t>
      </w:r>
    </w:p>
    <w:sectPr w:rsidR="006D5F51" w:rsidRPr="00FA1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763AE1"/>
    <w:multiLevelType w:val="multilevel"/>
    <w:tmpl w:val="34B69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7B6"/>
    <w:rsid w:val="0005498C"/>
    <w:rsid w:val="00152179"/>
    <w:rsid w:val="00170E0F"/>
    <w:rsid w:val="0026687D"/>
    <w:rsid w:val="002D25C7"/>
    <w:rsid w:val="00307BB2"/>
    <w:rsid w:val="00322DDA"/>
    <w:rsid w:val="0034503A"/>
    <w:rsid w:val="003F48EF"/>
    <w:rsid w:val="003F4CD8"/>
    <w:rsid w:val="00485E00"/>
    <w:rsid w:val="004D2665"/>
    <w:rsid w:val="004F5379"/>
    <w:rsid w:val="00513312"/>
    <w:rsid w:val="00570335"/>
    <w:rsid w:val="005C5A4D"/>
    <w:rsid w:val="005D648F"/>
    <w:rsid w:val="005E0B55"/>
    <w:rsid w:val="006D5F51"/>
    <w:rsid w:val="006D6997"/>
    <w:rsid w:val="006F6D84"/>
    <w:rsid w:val="00746B62"/>
    <w:rsid w:val="00751B23"/>
    <w:rsid w:val="007C257F"/>
    <w:rsid w:val="00884492"/>
    <w:rsid w:val="00AC14AF"/>
    <w:rsid w:val="00B142B2"/>
    <w:rsid w:val="00B74FC6"/>
    <w:rsid w:val="00C37AB2"/>
    <w:rsid w:val="00C74087"/>
    <w:rsid w:val="00CF11DF"/>
    <w:rsid w:val="00E70FA1"/>
    <w:rsid w:val="00ED21CA"/>
    <w:rsid w:val="00FA16D4"/>
    <w:rsid w:val="00FB008F"/>
    <w:rsid w:val="00FE3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0B92E2-F62C-42DC-A752-09C3D47C9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6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D699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D64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64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4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reestr.gov.ru/open-service/obzor-zakonov-o-nedvizhimosti/o-garazhnoy-amnistii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Родина Ольга Александровна</cp:lastModifiedBy>
  <cp:revision>2</cp:revision>
  <cp:lastPrinted>2026-09-09T12:03:00Z</cp:lastPrinted>
  <dcterms:created xsi:type="dcterms:W3CDTF">2026-09-09T12:08:00Z</dcterms:created>
  <dcterms:modified xsi:type="dcterms:W3CDTF">2026-09-09T12:08:00Z</dcterms:modified>
</cp:coreProperties>
</file>